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Climate Change is something that we no longer can brush aside, to preserve our earth for future generations, Cranbrook affirms </w:t>
      </w:r>
    </w:p>
    <w:p w:rsidR="00000000" w:rsidDel="00000000" w:rsidP="00000000" w:rsidRDefault="00000000" w:rsidRPr="00000000" w14:paraId="00000002">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3">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Resolved: The United States federal government should substantially increase its investment in domestic nuclear energy.</w:t>
      </w:r>
    </w:p>
    <w:p w:rsidR="00000000" w:rsidDel="00000000" w:rsidP="00000000" w:rsidRDefault="00000000" w:rsidRPr="00000000" w14:paraId="00000004">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05">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Our sole argument is protecting our climate</w:t>
      </w:r>
    </w:p>
    <w:p w:rsidR="00000000" w:rsidDel="00000000" w:rsidP="00000000" w:rsidRDefault="00000000" w:rsidRPr="00000000" w14:paraId="0000000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pStyle w:val="Heading4"/>
        <w:spacing w:after="0" w:before="40" w:line="240" w:lineRule="auto"/>
        <w:rPr>
          <w:rFonts w:ascii="Calibri" w:cs="Calibri" w:eastAsia="Calibri" w:hAnsi="Calibri"/>
          <w:b w:val="1"/>
          <w:color w:val="000000"/>
          <w:sz w:val="26"/>
          <w:szCs w:val="26"/>
        </w:rPr>
      </w:pPr>
      <w:bookmarkStart w:colFirst="0" w:colLast="0" w:name="_4wlz8lco2us3" w:id="0"/>
      <w:bookmarkEnd w:id="0"/>
      <w:r w:rsidDel="00000000" w:rsidR="00000000" w:rsidRPr="00000000">
        <w:rPr>
          <w:rFonts w:ascii="Calibri" w:cs="Calibri" w:eastAsia="Calibri" w:hAnsi="Calibri"/>
          <w:b w:val="1"/>
          <w:color w:val="000000"/>
          <w:sz w:val="26"/>
          <w:szCs w:val="26"/>
          <w:rtl w:val="0"/>
        </w:rPr>
        <w:t xml:space="preserve">Trump is derailing us from our climate goals</w:t>
      </w:r>
    </w:p>
    <w:p w:rsidR="00000000" w:rsidDel="00000000" w:rsidP="00000000" w:rsidRDefault="00000000" w:rsidRPr="00000000" w14:paraId="00000008">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6"/>
          <w:szCs w:val="26"/>
          <w:rtl w:val="0"/>
        </w:rPr>
        <w:t xml:space="preserve">Cornago 3/27 </w:t>
      </w:r>
      <w:r w:rsidDel="00000000" w:rsidR="00000000" w:rsidRPr="00000000">
        <w:rPr>
          <w:rFonts w:ascii="Calibri" w:cs="Calibri" w:eastAsia="Calibri" w:hAnsi="Calibri"/>
          <w:sz w:val="16"/>
          <w:szCs w:val="16"/>
          <w:rtl w:val="0"/>
        </w:rPr>
        <w:t xml:space="preserve">[</w:t>
      </w:r>
      <w:hyperlink r:id="rId6">
        <w:r w:rsidDel="00000000" w:rsidR="00000000" w:rsidRPr="00000000">
          <w:rPr>
            <w:rFonts w:ascii="Calibri" w:cs="Calibri" w:eastAsia="Calibri" w:hAnsi="Calibri"/>
            <w:sz w:val="16"/>
            <w:szCs w:val="16"/>
            <w:rtl w:val="0"/>
          </w:rPr>
          <w:t xml:space="preserve">Elisabetta Cornago</w:t>
        </w:r>
      </w:hyperlink>
      <w:r w:rsidDel="00000000" w:rsidR="00000000" w:rsidRPr="00000000">
        <w:rPr>
          <w:rFonts w:ascii="Calibri" w:cs="Calibri" w:eastAsia="Calibri" w:hAnsi="Calibri"/>
          <w:sz w:val="16"/>
          <w:szCs w:val="16"/>
          <w:rtl w:val="0"/>
        </w:rPr>
        <w:t xml:space="preserve">, Senior research fellow, EU energy and climate policy, </w:t>
      </w:r>
      <w:hyperlink r:id="rId7">
        <w:r w:rsidDel="00000000" w:rsidR="00000000" w:rsidRPr="00000000">
          <w:rPr>
            <w:rFonts w:ascii="Calibri" w:cs="Calibri" w:eastAsia="Calibri" w:hAnsi="Calibri"/>
            <w:sz w:val="16"/>
            <w:szCs w:val="16"/>
            <w:rtl w:val="0"/>
          </w:rPr>
          <w:t xml:space="preserve">Centre for European Reform</w:t>
        </w:r>
      </w:hyperlink>
      <w:r w:rsidDel="00000000" w:rsidR="00000000" w:rsidRPr="00000000">
        <w:rPr>
          <w:rFonts w:ascii="Calibri" w:cs="Calibri" w:eastAsia="Calibri" w:hAnsi="Calibri"/>
          <w:sz w:val="16"/>
          <w:szCs w:val="16"/>
          <w:rtl w:val="0"/>
        </w:rPr>
        <w:t xml:space="preserve">. 3/27/2025, “What do Trump’s tariffs mean for global climate action?”, Carbon Brief, https://www.carbonbrief.org/experts-what-do-trumps-tariffs-mean-for-global-climate-action///SL] **brackets are original**</w:t>
      </w:r>
    </w:p>
    <w:p w:rsidR="00000000" w:rsidDel="00000000" w:rsidP="00000000" w:rsidRDefault="00000000" w:rsidRPr="00000000" w14:paraId="00000009">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The </w:t>
      </w:r>
      <w:r w:rsidDel="00000000" w:rsidR="00000000" w:rsidRPr="00000000">
        <w:rPr>
          <w:rFonts w:ascii="Calibri" w:cs="Calibri" w:eastAsia="Calibri" w:hAnsi="Calibri"/>
          <w:b w:val="1"/>
          <w:highlight w:val="cyan"/>
          <w:u w:val="single"/>
          <w:rtl w:val="0"/>
        </w:rPr>
        <w:t xml:space="preserve">Trump </w:t>
      </w:r>
      <w:r w:rsidDel="00000000" w:rsidR="00000000" w:rsidRPr="00000000">
        <w:rPr>
          <w:rFonts w:ascii="Calibri" w:cs="Calibri" w:eastAsia="Calibri" w:hAnsi="Calibri"/>
          <w:sz w:val="16"/>
          <w:szCs w:val="16"/>
          <w:rtl w:val="0"/>
        </w:rPr>
        <w:t xml:space="preserve">administration</w:t>
      </w:r>
      <w:r w:rsidDel="00000000" w:rsidR="00000000" w:rsidRPr="00000000">
        <w:rPr>
          <w:rFonts w:ascii="Calibri" w:cs="Calibri" w:eastAsia="Calibri" w:hAnsi="Calibri"/>
          <w:b w:val="1"/>
          <w:highlight w:val="cyan"/>
          <w:u w:val="single"/>
          <w:rtl w:val="0"/>
        </w:rPr>
        <w:t xml:space="preserve"> is walking back on US climate commitments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b w:val="1"/>
          <w:highlight w:val="cyan"/>
          <w:u w:val="single"/>
          <w:rtl w:val="0"/>
        </w:rPr>
        <w:t xml:space="preserve"> both domestically by</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highlight w:val="cyan"/>
          <w:u w:val="single"/>
          <w:rtl w:val="0"/>
        </w:rPr>
        <w:t xml:space="preserve">threatening to cut back </w:t>
      </w:r>
      <w:hyperlink r:id="rId8">
        <w:r w:rsidDel="00000000" w:rsidR="00000000" w:rsidRPr="00000000">
          <w:rPr>
            <w:rFonts w:ascii="Calibri" w:cs="Calibri" w:eastAsia="Calibri" w:hAnsi="Calibri"/>
            <w:b w:val="1"/>
            <w:highlight w:val="cyan"/>
            <w:u w:val="single"/>
            <w:rtl w:val="0"/>
          </w:rPr>
          <w:t xml:space="preserve">Inflation Reduction Act</w:t>
        </w:r>
      </w:hyperlink>
      <w:r w:rsidDel="00000000" w:rsidR="00000000" w:rsidRPr="00000000">
        <w:rPr>
          <w:rFonts w:ascii="Calibri" w:cs="Calibri" w:eastAsia="Calibri" w:hAnsi="Calibri"/>
          <w:sz w:val="16"/>
          <w:szCs w:val="16"/>
          <w:rtl w:val="0"/>
        </w:rPr>
        <w:t xml:space="preserve"> (IRA)</w:t>
      </w:r>
      <w:r w:rsidDel="00000000" w:rsidR="00000000" w:rsidRPr="00000000">
        <w:rPr>
          <w:rFonts w:ascii="Calibri" w:cs="Calibri" w:eastAsia="Calibri" w:hAnsi="Calibri"/>
          <w:b w:val="1"/>
          <w:highlight w:val="cyan"/>
          <w:u w:val="single"/>
          <w:rtl w:val="0"/>
        </w:rPr>
        <w:t xml:space="preserve"> support for clean-tech industries and internationally, [by] withdrawing from the Paris Agreement. </w:t>
      </w:r>
      <w:r w:rsidDel="00000000" w:rsidR="00000000" w:rsidRPr="00000000">
        <w:rPr>
          <w:rFonts w:ascii="Calibri" w:cs="Calibri" w:eastAsia="Calibri" w:hAnsi="Calibri"/>
          <w:sz w:val="16"/>
          <w:szCs w:val="16"/>
          <w:rtl w:val="0"/>
        </w:rPr>
        <w:t xml:space="preserve">US tariffs can also affect climate action and the energy transition globally, hitting global value chains for clean technologies.</w:t>
      </w:r>
      <w:r w:rsidDel="00000000" w:rsidR="00000000" w:rsidRPr="00000000">
        <w:rPr>
          <w:rtl w:val="0"/>
        </w:rPr>
      </w:r>
    </w:p>
    <w:p w:rsidR="00000000" w:rsidDel="00000000" w:rsidP="00000000" w:rsidRDefault="00000000" w:rsidRPr="00000000" w14:paraId="0000000A">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Trump administration has levied tariffs on primary materials, such as steel and aluminium, on the EU as well as on China. This will increase manufacturing costs for US-based producers of goods that rely on imports of those materials, such as wind turbines and electric vehicles.</w:t>
      </w:r>
    </w:p>
    <w:p w:rsidR="00000000" w:rsidDel="00000000" w:rsidP="00000000" w:rsidRDefault="00000000" w:rsidRPr="00000000" w14:paraId="0000000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But, at the same time, because of interconnections in global value chains, the EU will also be impacted by US tariffs that are currently limited to China. </w:t>
      </w:r>
    </w:p>
    <w:p w:rsidR="00000000" w:rsidDel="00000000" w:rsidP="00000000" w:rsidRDefault="00000000" w:rsidRPr="00000000" w14:paraId="0000000C">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Tariffs on Chinese exports of solar panels, electric vehicles and batteries to the US, for example, will reinforce China’s overcapacity in manufacturing in all these sectors, relative to weak Chinese demand. As a consequence, China may redirect its exports towards the relatively open EU market, challenging homegrown clean tech industries at a time when the EU is trying to support and revitalise them.</w:t>
      </w:r>
    </w:p>
    <w:p w:rsidR="00000000" w:rsidDel="00000000" w:rsidP="00000000" w:rsidRDefault="00000000" w:rsidRPr="00000000" w14:paraId="0000000D">
      <w:pPr>
        <w:spacing w:line="240"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0E">
      <w:pPr>
        <w:pStyle w:val="Heading4"/>
        <w:spacing w:after="0" w:before="40" w:line="240" w:lineRule="auto"/>
        <w:rPr>
          <w:rFonts w:ascii="Calibri" w:cs="Calibri" w:eastAsia="Calibri" w:hAnsi="Calibri"/>
          <w:b w:val="1"/>
          <w:color w:val="000000"/>
          <w:sz w:val="26"/>
          <w:szCs w:val="26"/>
        </w:rPr>
      </w:pPr>
      <w:bookmarkStart w:colFirst="0" w:colLast="0" w:name="_833zqrdv7wsd" w:id="1"/>
      <w:bookmarkEnd w:id="1"/>
      <w:r w:rsidDel="00000000" w:rsidR="00000000" w:rsidRPr="00000000">
        <w:rPr>
          <w:rFonts w:ascii="Calibri" w:cs="Calibri" w:eastAsia="Calibri" w:hAnsi="Calibri"/>
          <w:b w:val="1"/>
          <w:color w:val="000000"/>
          <w:sz w:val="26"/>
          <w:szCs w:val="26"/>
          <w:rtl w:val="0"/>
        </w:rPr>
        <w:t xml:space="preserve">And he just gut renewable funding</w:t>
      </w:r>
    </w:p>
    <w:p w:rsidR="00000000" w:rsidDel="00000000" w:rsidP="00000000" w:rsidRDefault="00000000" w:rsidRPr="00000000" w14:paraId="0000000F">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6"/>
          <w:szCs w:val="26"/>
          <w:rtl w:val="0"/>
        </w:rPr>
        <w:t xml:space="preserve">Mcdermott 3/28 </w:t>
      </w:r>
      <w:r w:rsidDel="00000000" w:rsidR="00000000" w:rsidRPr="00000000">
        <w:rPr>
          <w:rFonts w:ascii="Calibri" w:cs="Calibri" w:eastAsia="Calibri" w:hAnsi="Calibri"/>
          <w:sz w:val="16"/>
          <w:szCs w:val="16"/>
          <w:rtl w:val="0"/>
        </w:rPr>
        <w:t xml:space="preserve">[Jennifer Mcdermott, McDermott is a reporter on the Associated Press Climate and Environment team. She focuses on the transition to clean energy. 3-8-2025, "Trump administration cancels clean energy grants as it prioritizes fossil fuels", AP News, The Associated Press’ climate and environmental coverage receives financial support from multiple private foundations. AP is solely responsible for all content. Find AP’s </w:t>
      </w:r>
      <w:hyperlink r:id="rId9">
        <w:r w:rsidDel="00000000" w:rsidR="00000000" w:rsidRPr="00000000">
          <w:rPr>
            <w:rFonts w:ascii="Calibri" w:cs="Calibri" w:eastAsia="Calibri" w:hAnsi="Calibri"/>
            <w:sz w:val="16"/>
            <w:szCs w:val="16"/>
            <w:rtl w:val="0"/>
          </w:rPr>
          <w:t xml:space="preserve">standards</w:t>
        </w:r>
      </w:hyperlink>
      <w:r w:rsidDel="00000000" w:rsidR="00000000" w:rsidRPr="00000000">
        <w:rPr>
          <w:rFonts w:ascii="Calibri" w:cs="Calibri" w:eastAsia="Calibri" w:hAnsi="Calibri"/>
          <w:sz w:val="16"/>
          <w:szCs w:val="16"/>
          <w:rtl w:val="0"/>
        </w:rPr>
        <w:t xml:space="preserve"> for working with philanthropies, a list of supporters and funded coverage areas at </w:t>
      </w:r>
      <w:hyperlink r:id="rId10">
        <w:r w:rsidDel="00000000" w:rsidR="00000000" w:rsidRPr="00000000">
          <w:rPr>
            <w:rFonts w:ascii="Calibri" w:cs="Calibri" w:eastAsia="Calibri" w:hAnsi="Calibri"/>
            <w:sz w:val="16"/>
            <w:szCs w:val="16"/>
            <w:rtl w:val="0"/>
          </w:rPr>
          <w:t xml:space="preserve">AP.org</w:t>
        </w:r>
      </w:hyperlink>
      <w:r w:rsidDel="00000000" w:rsidR="00000000" w:rsidRPr="00000000">
        <w:rPr>
          <w:rFonts w:ascii="Calibri" w:cs="Calibri" w:eastAsia="Calibri" w:hAnsi="Calibri"/>
          <w:sz w:val="16"/>
          <w:szCs w:val="16"/>
          <w:rtl w:val="0"/>
        </w:rPr>
        <w:t xml:space="preserve">.https://apnews.com/article/trump-energy-department-clean-energy-wind-solar-batteries-hydrogen-fossil-fuels-cf1dff9ee771c566765e9ca3e3599d91//SL]</w:t>
      </w:r>
    </w:p>
    <w:p w:rsidR="00000000" w:rsidDel="00000000" w:rsidP="00000000" w:rsidRDefault="00000000" w:rsidRPr="00000000" w14:paraId="00000010">
      <w:pPr>
        <w:spacing w:line="240"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 President Donald</w:t>
      </w:r>
      <w:r w:rsidDel="00000000" w:rsidR="00000000" w:rsidRPr="00000000">
        <w:rPr>
          <w:rFonts w:ascii="Calibri" w:cs="Calibri" w:eastAsia="Calibri" w:hAnsi="Calibri"/>
          <w:b w:val="1"/>
          <w:highlight w:val="cyan"/>
          <w:u w:val="single"/>
          <w:rtl w:val="0"/>
        </w:rPr>
        <w:t xml:space="preserve"> Trump</w:t>
      </w:r>
      <w:r w:rsidDel="00000000" w:rsidR="00000000" w:rsidRPr="00000000">
        <w:rPr>
          <w:rFonts w:ascii="Calibri" w:cs="Calibri" w:eastAsia="Calibri" w:hAnsi="Calibri"/>
          <w:u w:val="single"/>
          <w:rtl w:val="0"/>
        </w:rPr>
        <w:t xml:space="preserve">’s administration</w:t>
      </w:r>
      <w:r w:rsidDel="00000000" w:rsidR="00000000" w:rsidRPr="00000000">
        <w:rPr>
          <w:rFonts w:ascii="Calibri" w:cs="Calibri" w:eastAsia="Calibri" w:hAnsi="Calibri"/>
          <w:b w:val="1"/>
          <w:highlight w:val="cyan"/>
          <w:u w:val="single"/>
          <w:rtl w:val="0"/>
        </w:rPr>
        <w:t xml:space="preserve"> is terminating grants for</w:t>
      </w:r>
      <w:r w:rsidDel="00000000" w:rsidR="00000000" w:rsidRPr="00000000">
        <w:rPr>
          <w:rFonts w:ascii="Calibri" w:cs="Calibri" w:eastAsia="Calibri" w:hAnsi="Calibri"/>
          <w:u w:val="single"/>
          <w:rtl w:val="0"/>
        </w:rPr>
        <w:t xml:space="preserve"> two </w:t>
      </w:r>
      <w:r w:rsidDel="00000000" w:rsidR="00000000" w:rsidRPr="00000000">
        <w:rPr>
          <w:rFonts w:ascii="Calibri" w:cs="Calibri" w:eastAsia="Calibri" w:hAnsi="Calibri"/>
          <w:b w:val="1"/>
          <w:highlight w:val="cyan"/>
          <w:u w:val="single"/>
          <w:rtl w:val="0"/>
        </w:rPr>
        <w:t xml:space="preserve">clean energy projects</w:t>
      </w:r>
      <w:r w:rsidDel="00000000" w:rsidR="00000000" w:rsidRPr="00000000">
        <w:rPr>
          <w:rFonts w:ascii="Calibri" w:cs="Calibri" w:eastAsia="Calibri" w:hAnsi="Calibri"/>
          <w:u w:val="single"/>
          <w:rtl w:val="0"/>
        </w:rPr>
        <w:t xml:space="preserve"> and roughly 300 others funded by the Department of Energy are in jeopardy</w:t>
      </w:r>
      <w:r w:rsidDel="00000000" w:rsidR="00000000" w:rsidRPr="00000000">
        <w:rPr>
          <w:rFonts w:ascii="Calibri" w:cs="Calibri" w:eastAsia="Calibri" w:hAnsi="Calibri"/>
          <w:b w:val="1"/>
          <w:highlight w:val="cyan"/>
          <w:u w:val="single"/>
          <w:rtl w:val="0"/>
        </w:rPr>
        <w:t xml:space="preserve"> as the president prioritizes fossil fuels. </w:t>
      </w:r>
      <w:r w:rsidDel="00000000" w:rsidR="00000000" w:rsidRPr="00000000">
        <w:rPr>
          <w:rFonts w:ascii="Calibri" w:cs="Calibri" w:eastAsia="Calibri" w:hAnsi="Calibri"/>
          <w:u w:val="single"/>
          <w:rtl w:val="0"/>
        </w:rPr>
        <w:t xml:space="preserve">The DOE is canceling two </w:t>
      </w:r>
      <w:r w:rsidDel="00000000" w:rsidR="00000000" w:rsidRPr="00000000">
        <w:rPr>
          <w:rFonts w:ascii="Calibri" w:cs="Calibri" w:eastAsia="Calibri" w:hAnsi="Calibri"/>
          <w:b w:val="1"/>
          <w:u w:val="single"/>
          <w:rtl w:val="0"/>
        </w:rPr>
        <w:t xml:space="preserve">awards to</w:t>
      </w:r>
      <w:r w:rsidDel="00000000" w:rsidR="00000000" w:rsidRPr="00000000">
        <w:rPr>
          <w:rFonts w:ascii="Calibri" w:cs="Calibri" w:eastAsia="Calibri" w:hAnsi="Calibri"/>
          <w:u w:val="single"/>
          <w:rtl w:val="0"/>
        </w:rPr>
        <w:t xml:space="preserve"> a </w:t>
      </w:r>
      <w:r w:rsidDel="00000000" w:rsidR="00000000" w:rsidRPr="00000000">
        <w:rPr>
          <w:rFonts w:ascii="Calibri" w:cs="Calibri" w:eastAsia="Calibri" w:hAnsi="Calibri"/>
          <w:b w:val="1"/>
          <w:u w:val="single"/>
          <w:rtl w:val="0"/>
        </w:rPr>
        <w:t xml:space="preserve">nonprofit clean energy think tank</w:t>
      </w:r>
      <w:r w:rsidDel="00000000" w:rsidR="00000000" w:rsidRPr="00000000">
        <w:rPr>
          <w:rFonts w:ascii="Calibri" w:cs="Calibri" w:eastAsia="Calibri" w:hAnsi="Calibri"/>
          <w:u w:val="single"/>
          <w:rtl w:val="0"/>
        </w:rPr>
        <w:t xml:space="preserve">, RMI in Colorado, according to a document from the agency confirming the cancellation</w:t>
      </w:r>
      <w:r w:rsidDel="00000000" w:rsidR="00000000" w:rsidRPr="00000000">
        <w:rPr>
          <w:rFonts w:ascii="Calibri" w:cs="Calibri" w:eastAsia="Calibri" w:hAnsi="Calibri"/>
          <w:b w:val="1"/>
          <w:u w:val="single"/>
          <w:rtl w:val="0"/>
        </w:rPr>
        <w:t xml:space="preserve">s</w:t>
      </w:r>
      <w:r w:rsidDel="00000000" w:rsidR="00000000" w:rsidRPr="00000000">
        <w:rPr>
          <w:rFonts w:ascii="Calibri" w:cs="Calibri" w:eastAsia="Calibri" w:hAnsi="Calibri"/>
          <w:u w:val="single"/>
          <w:rtl w:val="0"/>
        </w:rPr>
        <w:t xml:space="preserve"> that was reviewed b</w:t>
      </w:r>
      <w:r w:rsidDel="00000000" w:rsidR="00000000" w:rsidRPr="00000000">
        <w:rPr>
          <w:rFonts w:ascii="Calibri" w:cs="Calibri" w:eastAsia="Calibri" w:hAnsi="Calibri"/>
          <w:sz w:val="16"/>
          <w:szCs w:val="16"/>
          <w:rtl w:val="0"/>
        </w:rPr>
        <w:t xml:space="preserve">y The Associated Press on Friday. One was for nearly $5.3 million to retrofit low-income multifamily buildings in Massachusetts and California to demonstrate ways to reduce the use of energy and lower planet-warming greenhouse gas emissions. </w:t>
      </w:r>
      <w:r w:rsidDel="00000000" w:rsidR="00000000" w:rsidRPr="00000000">
        <w:rPr>
          <w:rFonts w:ascii="Calibri" w:cs="Calibri" w:eastAsia="Calibri" w:hAnsi="Calibri"/>
          <w:u w:val="single"/>
          <w:rtl w:val="0"/>
        </w:rPr>
        <w:t xml:space="preserve">The other was for $1.5 million to assess business models for electric vehicle carsharing in U.S. cities. The department wrote that it had determined the awards do not meet the administration’s objectives. Both awards are on a list of about 300 clean energy projects under review</w:t>
      </w:r>
      <w:r w:rsidDel="00000000" w:rsidR="00000000" w:rsidRPr="00000000">
        <w:rPr>
          <w:rFonts w:ascii="Calibri" w:cs="Calibri" w:eastAsia="Calibri" w:hAnsi="Calibri"/>
          <w:sz w:val="16"/>
          <w:szCs w:val="16"/>
          <w:rtl w:val="0"/>
        </w:rPr>
        <w:t xml:space="preserve">. President Donald </w:t>
      </w:r>
      <w:r w:rsidDel="00000000" w:rsidR="00000000" w:rsidRPr="00000000">
        <w:rPr>
          <w:rFonts w:ascii="Calibri" w:cs="Calibri" w:eastAsia="Calibri" w:hAnsi="Calibri"/>
          <w:b w:val="1"/>
          <w:highlight w:val="cyan"/>
          <w:u w:val="single"/>
          <w:rtl w:val="0"/>
        </w:rPr>
        <w:t xml:space="preserve">Trump declared an energy emergency </w:t>
      </w:r>
      <w:r w:rsidDel="00000000" w:rsidR="00000000" w:rsidRPr="00000000">
        <w:rPr>
          <w:rFonts w:ascii="Calibri" w:cs="Calibri" w:eastAsia="Calibri" w:hAnsi="Calibri"/>
          <w:u w:val="single"/>
          <w:rtl w:val="0"/>
        </w:rPr>
        <w:t xml:space="preserve">early in his term </w:t>
      </w:r>
      <w:r w:rsidDel="00000000" w:rsidR="00000000" w:rsidRPr="00000000">
        <w:rPr>
          <w:rFonts w:ascii="Calibri" w:cs="Calibri" w:eastAsia="Calibri" w:hAnsi="Calibri"/>
          <w:b w:val="1"/>
          <w:highlight w:val="cyan"/>
          <w:u w:val="single"/>
          <w:rtl w:val="0"/>
        </w:rPr>
        <w:t xml:space="preserve">and is working to speed up fossil fuel development</w:t>
      </w:r>
      <w:r w:rsidDel="00000000" w:rsidR="00000000" w:rsidRPr="00000000">
        <w:rPr>
          <w:rFonts w:ascii="Calibri" w:cs="Calibri" w:eastAsia="Calibri" w:hAnsi="Calibri"/>
          <w:u w:val="single"/>
          <w:rtl w:val="0"/>
        </w:rPr>
        <w:t xml:space="preserve">, which he sums up as </w:t>
      </w:r>
      <w:hyperlink r:id="rId11">
        <w:r w:rsidDel="00000000" w:rsidR="00000000" w:rsidRPr="00000000">
          <w:rPr>
            <w:rFonts w:ascii="Calibri" w:cs="Calibri" w:eastAsia="Calibri" w:hAnsi="Calibri"/>
            <w:u w:val="single"/>
            <w:rtl w:val="0"/>
          </w:rPr>
          <w:t xml:space="preserve">“drill, baby, drill.” </w:t>
        </w:r>
      </w:hyperlink>
      <w:r w:rsidDel="00000000" w:rsidR="00000000" w:rsidRPr="00000000">
        <w:rPr>
          <w:rFonts w:ascii="Calibri" w:cs="Calibri" w:eastAsia="Calibri" w:hAnsi="Calibri"/>
          <w:u w:val="single"/>
          <w:rtl w:val="0"/>
        </w:rPr>
        <w:t xml:space="preserve">The burning of oil, gas and coal is the main contributor to global warming caused by human activity. President Joe Biden tried to lock in a trajectory for reducing the nation’s greenhouse gas emissions.</w:t>
      </w:r>
      <w:r w:rsidDel="00000000" w:rsidR="00000000" w:rsidRPr="00000000">
        <w:rPr>
          <w:rFonts w:ascii="Calibri" w:cs="Calibri" w:eastAsia="Calibri" w:hAnsi="Calibri"/>
          <w:sz w:val="16"/>
          <w:szCs w:val="16"/>
          <w:rtl w:val="0"/>
        </w:rPr>
        <w:t xml:space="preserve"> As his term came to an end, </w:t>
      </w:r>
      <w:hyperlink r:id="rId12">
        <w:r w:rsidDel="00000000" w:rsidR="00000000" w:rsidRPr="00000000">
          <w:rPr>
            <w:rFonts w:ascii="Calibri" w:cs="Calibri" w:eastAsia="Calibri" w:hAnsi="Calibri"/>
            <w:sz w:val="16"/>
            <w:szCs w:val="16"/>
            <w:rtl w:val="0"/>
          </w:rPr>
          <w:t xml:space="preserve">his administration raced to award billions</w:t>
        </w:r>
      </w:hyperlink>
      <w:r w:rsidDel="00000000" w:rsidR="00000000" w:rsidRPr="00000000">
        <w:rPr>
          <w:rFonts w:ascii="Calibri" w:cs="Calibri" w:eastAsia="Calibri" w:hAnsi="Calibri"/>
          <w:sz w:val="16"/>
          <w:szCs w:val="16"/>
          <w:rtl w:val="0"/>
        </w:rPr>
        <w:t xml:space="preserve"> of dollars for clean energy and approved major offshore wind projects.RMI spokeswoman Dina Cappiello confirmed the organization had received a termination letter for the EV carsharing viability work, and had anticipated it. That work won’t proceed as a result of the funding being pulled back. As of Friday afternoon, she said she hadn’t seen a second letter, but the retrofitting work is due to finish in June using a grant announced during Trump’s first term. The Department of Energy said in a statement late Friday that the department “acted in the best interest of the American people” by terminating the grants. As for other grants on the list, the statement said, the department is still conducting a wide-ranging review.</w:t>
      </w:r>
      <w:r w:rsidDel="00000000" w:rsidR="00000000" w:rsidRPr="00000000">
        <w:rPr>
          <w:rFonts w:ascii="Calibri" w:cs="Calibri" w:eastAsia="Calibri" w:hAnsi="Calibri"/>
          <w:u w:val="single"/>
          <w:rtl w:val="0"/>
        </w:rPr>
        <w:t xml:space="preserve"> </w:t>
      </w:r>
      <w:hyperlink r:id="rId13">
        <w:r w:rsidDel="00000000" w:rsidR="00000000" w:rsidRPr="00000000">
          <w:rPr>
            <w:rFonts w:ascii="Calibri" w:cs="Calibri" w:eastAsia="Calibri" w:hAnsi="Calibri"/>
            <w:u w:val="single"/>
            <w:rtl w:val="0"/>
          </w:rPr>
          <w:t xml:space="preserve">E&amp;E News first reported last week</w:t>
        </w:r>
      </w:hyperlink>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b w:val="1"/>
          <w:highlight w:val="cyan"/>
          <w:u w:val="single"/>
          <w:rtl w:val="0"/>
        </w:rPr>
        <w:t xml:space="preserve">the</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DOE was creating a “hit list” of clean energy projects </w:t>
      </w:r>
      <w:r w:rsidDel="00000000" w:rsidR="00000000" w:rsidRPr="00000000">
        <w:rPr>
          <w:rFonts w:ascii="Calibri" w:cs="Calibri" w:eastAsia="Calibri" w:hAnsi="Calibri"/>
          <w:u w:val="single"/>
          <w:rtl w:val="0"/>
        </w:rPr>
        <w:t xml:space="preserve">awarded billions of dollars </w:t>
      </w:r>
      <w:r w:rsidDel="00000000" w:rsidR="00000000" w:rsidRPr="00000000">
        <w:rPr>
          <w:rFonts w:ascii="Calibri" w:cs="Calibri" w:eastAsia="Calibri" w:hAnsi="Calibri"/>
          <w:b w:val="1"/>
          <w:highlight w:val="cyan"/>
          <w:u w:val="single"/>
          <w:rtl w:val="0"/>
        </w:rPr>
        <w:t xml:space="preserve">that</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highlight w:val="cyan"/>
          <w:u w:val="single"/>
          <w:rtl w:val="0"/>
        </w:rPr>
        <w:t xml:space="preserve">Trump</w:t>
      </w:r>
      <w:r w:rsidDel="00000000" w:rsidR="00000000" w:rsidRPr="00000000">
        <w:rPr>
          <w:rFonts w:ascii="Calibri" w:cs="Calibri" w:eastAsia="Calibri" w:hAnsi="Calibri"/>
          <w:u w:val="single"/>
          <w:rtl w:val="0"/>
        </w:rPr>
        <w:t xml:space="preserve"> administration </w:t>
      </w:r>
      <w:r w:rsidDel="00000000" w:rsidR="00000000" w:rsidRPr="00000000">
        <w:rPr>
          <w:rFonts w:ascii="Calibri" w:cs="Calibri" w:eastAsia="Calibri" w:hAnsi="Calibri"/>
          <w:b w:val="1"/>
          <w:highlight w:val="cyan"/>
          <w:u w:val="single"/>
          <w:rtl w:val="0"/>
        </w:rPr>
        <w:t xml:space="preserve">could wipe out</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The list</w:t>
      </w:r>
      <w:r w:rsidDel="00000000" w:rsidR="00000000" w:rsidRPr="00000000">
        <w:rPr>
          <w:rFonts w:ascii="Calibri" w:cs="Calibri" w:eastAsia="Calibri" w:hAnsi="Calibri"/>
          <w:u w:val="single"/>
          <w:rtl w:val="0"/>
        </w:rPr>
        <w:t xml:space="preserve">, obtained by the AP, </w:t>
      </w:r>
      <w:r w:rsidDel="00000000" w:rsidR="00000000" w:rsidRPr="00000000">
        <w:rPr>
          <w:rFonts w:ascii="Calibri" w:cs="Calibri" w:eastAsia="Calibri" w:hAnsi="Calibri"/>
          <w:b w:val="1"/>
          <w:highlight w:val="cyan"/>
          <w:u w:val="single"/>
          <w:rtl w:val="0"/>
        </w:rPr>
        <w:t xml:space="preserve">includes wind, solar, battery storage</w:t>
      </w:r>
      <w:r w:rsidDel="00000000" w:rsidR="00000000" w:rsidRPr="00000000">
        <w:rPr>
          <w:rFonts w:ascii="Calibri" w:cs="Calibri" w:eastAsia="Calibri" w:hAnsi="Calibri"/>
          <w:u w:val="single"/>
          <w:rtl w:val="0"/>
        </w:rPr>
        <w:t xml:space="preserve"> and electric vehicle infrastructure projects. It includes funding to help heavy industries transition away from fossil fuels </w:t>
      </w:r>
      <w:r w:rsidDel="00000000" w:rsidR="00000000" w:rsidRPr="00000000">
        <w:rPr>
          <w:rFonts w:ascii="Calibri" w:cs="Calibri" w:eastAsia="Calibri" w:hAnsi="Calibri"/>
          <w:b w:val="1"/>
          <w:highlight w:val="cyan"/>
          <w:u w:val="single"/>
          <w:rtl w:val="0"/>
        </w:rPr>
        <w:t xml:space="preserve">and funding to decarbonize</w:t>
      </w:r>
      <w:r w:rsidDel="00000000" w:rsidR="00000000" w:rsidRPr="00000000">
        <w:rPr>
          <w:rFonts w:ascii="Calibri" w:cs="Calibri" w:eastAsia="Calibri" w:hAnsi="Calibri"/>
          <w:u w:val="single"/>
          <w:rtl w:val="0"/>
        </w:rPr>
        <w:t xml:space="preserve"> buildings. </w:t>
      </w:r>
      <w:r w:rsidDel="00000000" w:rsidR="00000000" w:rsidRPr="00000000">
        <w:rPr>
          <w:rFonts w:ascii="Calibri" w:cs="Calibri" w:eastAsia="Calibri" w:hAnsi="Calibri"/>
          <w:sz w:val="16"/>
          <w:szCs w:val="16"/>
          <w:rtl w:val="0"/>
        </w:rPr>
        <w:t xml:space="preserve">Many projects were funded through the $1 trillion bipartisan infrastructure law </w:t>
      </w:r>
      <w:hyperlink r:id="rId14">
        <w:r w:rsidDel="00000000" w:rsidR="00000000" w:rsidRPr="00000000">
          <w:rPr>
            <w:rFonts w:ascii="Calibri" w:cs="Calibri" w:eastAsia="Calibri" w:hAnsi="Calibri"/>
            <w:sz w:val="16"/>
            <w:szCs w:val="16"/>
            <w:rtl w:val="0"/>
          </w:rPr>
          <w:t xml:space="preserve">Biden signed in 2021</w:t>
        </w:r>
      </w:hyperlink>
      <w:r w:rsidDel="00000000" w:rsidR="00000000" w:rsidRPr="00000000">
        <w:rPr>
          <w:rFonts w:ascii="Calibri" w:cs="Calibri" w:eastAsia="Calibri" w:hAnsi="Calibri"/>
          <w:sz w:val="16"/>
          <w:szCs w:val="16"/>
          <w:rtl w:val="0"/>
        </w:rPr>
        <w:t xml:space="preserve">. Separately, the Environmental Protection Agency terminated </w:t>
      </w:r>
      <w:hyperlink r:id="rId15">
        <w:r w:rsidDel="00000000" w:rsidR="00000000" w:rsidRPr="00000000">
          <w:rPr>
            <w:rFonts w:ascii="Calibri" w:cs="Calibri" w:eastAsia="Calibri" w:hAnsi="Calibri"/>
            <w:sz w:val="16"/>
            <w:szCs w:val="16"/>
            <w:rtl w:val="0"/>
          </w:rPr>
          <w:t xml:space="preserve">grant agreements this month worth $20 billion</w:t>
        </w:r>
      </w:hyperlink>
      <w:r w:rsidDel="00000000" w:rsidR="00000000" w:rsidRPr="00000000">
        <w:rPr>
          <w:rFonts w:ascii="Calibri" w:cs="Calibri" w:eastAsia="Calibri" w:hAnsi="Calibri"/>
          <w:sz w:val="16"/>
          <w:szCs w:val="16"/>
          <w:rtl w:val="0"/>
        </w:rPr>
        <w:t xml:space="preserve"> issued by the Biden administration under a so-called </w:t>
      </w:r>
      <w:hyperlink r:id="rId16">
        <w:r w:rsidDel="00000000" w:rsidR="00000000" w:rsidRPr="00000000">
          <w:rPr>
            <w:rFonts w:ascii="Calibri" w:cs="Calibri" w:eastAsia="Calibri" w:hAnsi="Calibri"/>
            <w:sz w:val="16"/>
            <w:szCs w:val="16"/>
            <w:rtl w:val="0"/>
          </w:rPr>
          <w:t xml:space="preserve">green bank</w:t>
        </w:r>
      </w:hyperlink>
      <w:r w:rsidDel="00000000" w:rsidR="00000000" w:rsidRPr="00000000">
        <w:rPr>
          <w:rFonts w:ascii="Calibri" w:cs="Calibri" w:eastAsia="Calibri" w:hAnsi="Calibri"/>
          <w:sz w:val="16"/>
          <w:szCs w:val="16"/>
          <w:rtl w:val="0"/>
        </w:rPr>
        <w:t xml:space="preserve"> to finance clean energy and climate-friendly projects. A federal judge has blocked the administration from ending the grant program for now. U.S. Rep. Marcy Kaptur, an Ohio Democrat, said halting clean energy projects will increase energy costs for families and businesses, and the Energy Department must carry out duly-enacted spending laws. “We need the Department of Energy to work with us, not against us, to lower energy costs and help create good-paying jobs, but at a bare minimum, we demand the department to follow the law as intended,” Kaptur, the top Democrat of the House Appropriations energy subcommittee, said in a statement. RMI has received government contracts and grants under Republican and Democratic administrations since its founding in 1982. Cappiello said that money has been used to help advance secure, reliable, efficient and clean energy solutions.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The current administration’s actions will slow and could eventually halt the many benefits of moving a clean energy agenda forward,</w:t>
      </w:r>
      <w:r w:rsidDel="00000000" w:rsidR="00000000" w:rsidRPr="00000000">
        <w:rPr>
          <w:rFonts w:ascii="Calibri" w:cs="Calibri" w:eastAsia="Calibri" w:hAnsi="Calibri"/>
          <w:u w:val="single"/>
          <w:rtl w:val="0"/>
        </w:rPr>
        <w:t xml:space="preserve"> such as lowering energy costs, making communities resilient and creating jobs,</w:t>
      </w:r>
      <w:r w:rsidDel="00000000" w:rsidR="00000000" w:rsidRPr="00000000">
        <w:rPr>
          <w:rFonts w:ascii="Calibri" w:cs="Calibri" w:eastAsia="Calibri" w:hAnsi="Calibri"/>
          <w:sz w:val="16"/>
          <w:szCs w:val="16"/>
          <w:rtl w:val="0"/>
        </w:rPr>
        <w:t xml:space="preserve"> she said in a statement. </w:t>
      </w:r>
      <w:hyperlink r:id="rId17">
        <w:r w:rsidDel="00000000" w:rsidR="00000000" w:rsidRPr="00000000">
          <w:rPr>
            <w:rFonts w:ascii="Calibri" w:cs="Calibri" w:eastAsia="Calibri" w:hAnsi="Calibri"/>
            <w:sz w:val="16"/>
            <w:szCs w:val="16"/>
            <w:rtl w:val="0"/>
          </w:rPr>
          <w:t xml:space="preserve">Installation of renewable energy worldwide</w:t>
        </w:r>
      </w:hyperlink>
      <w:r w:rsidDel="00000000" w:rsidR="00000000" w:rsidRPr="00000000">
        <w:rPr>
          <w:rFonts w:ascii="Calibri" w:cs="Calibri" w:eastAsia="Calibri" w:hAnsi="Calibri"/>
          <w:sz w:val="16"/>
          <w:szCs w:val="16"/>
          <w:rtl w:val="0"/>
        </w:rPr>
        <w:t xml:space="preserve"> hit a record high last year, with 92.5% of all new electricity brought online coming from the sun, wind or other clean sources, according to a Wednesday report by the International Renewable Energy Agency. China led the way, with nearly 64% of the new renewable electricity capacity in 2024 installed there. </w:t>
      </w:r>
    </w:p>
    <w:p w:rsidR="00000000" w:rsidDel="00000000" w:rsidP="00000000" w:rsidRDefault="00000000" w:rsidRPr="00000000" w14:paraId="0000001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pStyle w:val="Heading4"/>
        <w:spacing w:after="0" w:before="40" w:line="240" w:lineRule="auto"/>
        <w:rPr>
          <w:rFonts w:ascii="Calibri" w:cs="Calibri" w:eastAsia="Calibri" w:hAnsi="Calibri"/>
          <w:b w:val="1"/>
          <w:color w:val="000000"/>
          <w:sz w:val="26"/>
          <w:szCs w:val="26"/>
        </w:rPr>
      </w:pPr>
      <w:bookmarkStart w:colFirst="0" w:colLast="0" w:name="_oidqjn2742wy" w:id="2"/>
      <w:bookmarkEnd w:id="2"/>
      <w:r w:rsidDel="00000000" w:rsidR="00000000" w:rsidRPr="00000000">
        <w:rPr>
          <w:rFonts w:ascii="Calibri" w:cs="Calibri" w:eastAsia="Calibri" w:hAnsi="Calibri"/>
          <w:b w:val="1"/>
          <w:color w:val="000000"/>
          <w:sz w:val="26"/>
          <w:szCs w:val="26"/>
          <w:rtl w:val="0"/>
        </w:rPr>
        <w:t xml:space="preserve">We must remain vigilant — other countries are working hard</w:t>
      </w:r>
    </w:p>
    <w:p w:rsidR="00000000" w:rsidDel="00000000" w:rsidP="00000000" w:rsidRDefault="00000000" w:rsidRPr="00000000" w14:paraId="00000013">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6"/>
          <w:szCs w:val="26"/>
          <w:rtl w:val="0"/>
        </w:rPr>
        <w:t xml:space="preserve">Paraguassu this february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[Paraguassu, Lisandra, and Valerie Volcovici. [Reuters Reporters] “Countries Staying Committed to Climate Plans after US Paris Pact Exit, UN Climate Chief Says.” Reuters, 6 Feb. 2025, </w:t>
      </w:r>
      <w:hyperlink r:id="rId18">
        <w:r w:rsidDel="00000000" w:rsidR="00000000" w:rsidRPr="00000000">
          <w:rPr>
            <w:rFonts w:ascii="Calibri" w:cs="Calibri" w:eastAsia="Calibri" w:hAnsi="Calibri"/>
            <w:sz w:val="16"/>
            <w:szCs w:val="16"/>
            <w:rtl w:val="0"/>
          </w:rPr>
          <w:t xml:space="preserve">www.reuters.com/world/countries-staying-committed-climate-plans-after-us-paris-pact-exit-un-climate-2025-02-06/</w:t>
        </w:r>
      </w:hyperlink>
      <w:r w:rsidDel="00000000" w:rsidR="00000000" w:rsidRPr="00000000">
        <w:rPr>
          <w:rFonts w:ascii="Calibri" w:cs="Calibri" w:eastAsia="Calibri" w:hAnsi="Calibri"/>
          <w:sz w:val="16"/>
          <w:szCs w:val="16"/>
          <w:rtl w:val="0"/>
        </w:rPr>
        <w:t xml:space="preserve">. //EZ + JZ]</w:t>
      </w:r>
    </w:p>
    <w:p w:rsidR="00000000" w:rsidDel="00000000" w:rsidP="00000000" w:rsidRDefault="00000000" w:rsidRPr="00000000" w14:paraId="00000014">
      <w:pPr>
        <w:spacing w:after="240" w:before="240" w:line="240" w:lineRule="auto"/>
        <w:rPr>
          <w:rFonts w:ascii="Calibri" w:cs="Calibri" w:eastAsia="Calibri" w:hAnsi="Calibri"/>
          <w:sz w:val="16"/>
          <w:szCs w:val="16"/>
        </w:rPr>
      </w:pPr>
      <w:r w:rsidDel="00000000" w:rsidR="00000000" w:rsidRPr="00000000">
        <w:rPr>
          <w:rFonts w:ascii="Calibri" w:cs="Calibri" w:eastAsia="Calibri" w:hAnsi="Calibri"/>
          <w:sz w:val="24"/>
          <w:szCs w:val="24"/>
          <w:highlight w:val="green"/>
          <w:u w:val="single"/>
          <w:rtl w:val="0"/>
        </w:rPr>
        <w:t xml:space="preserve">Countries are </w:t>
      </w:r>
      <w:r w:rsidDel="00000000" w:rsidR="00000000" w:rsidRPr="00000000">
        <w:rPr>
          <w:rFonts w:ascii="Calibri" w:cs="Calibri" w:eastAsia="Calibri" w:hAnsi="Calibri"/>
          <w:b w:val="1"/>
          <w:sz w:val="24"/>
          <w:szCs w:val="24"/>
          <w:highlight w:val="green"/>
          <w:u w:val="single"/>
          <w:rtl w:val="0"/>
        </w:rPr>
        <w:t xml:space="preserve">staying committed</w:t>
      </w:r>
      <w:r w:rsidDel="00000000" w:rsidR="00000000" w:rsidRPr="00000000">
        <w:rPr>
          <w:rFonts w:ascii="Calibri" w:cs="Calibri" w:eastAsia="Calibri" w:hAnsi="Calibri"/>
          <w:sz w:val="24"/>
          <w:szCs w:val="24"/>
          <w:highlight w:val="green"/>
          <w:u w:val="single"/>
          <w:rtl w:val="0"/>
        </w:rPr>
        <w:t xml:space="preserve"> to</w:t>
      </w:r>
      <w:r w:rsidDel="00000000" w:rsidR="00000000" w:rsidRPr="00000000">
        <w:rPr>
          <w:rFonts w:ascii="Calibri" w:cs="Calibri" w:eastAsia="Calibri" w:hAnsi="Calibri"/>
          <w:sz w:val="24"/>
          <w:szCs w:val="24"/>
          <w:u w:val="single"/>
          <w:rtl w:val="0"/>
        </w:rPr>
        <w:t xml:space="preserve"> their national climate plans and looking to</w:t>
      </w:r>
      <w:r w:rsidDel="00000000" w:rsidR="00000000" w:rsidRPr="00000000">
        <w:rPr>
          <w:rFonts w:ascii="Calibri" w:cs="Calibri" w:eastAsia="Calibri" w:hAnsi="Calibri"/>
          <w:b w:val="1"/>
          <w:sz w:val="24"/>
          <w:szCs w:val="24"/>
          <w:u w:val="single"/>
          <w:rtl w:val="0"/>
        </w:rPr>
        <w:t xml:space="preserve"> lead</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sz w:val="24"/>
          <w:szCs w:val="24"/>
          <w:highlight w:val="green"/>
          <w:u w:val="single"/>
          <w:rtl w:val="0"/>
        </w:rPr>
        <w:t xml:space="preserve">clean energy transition, as the U</w:t>
      </w:r>
      <w:r w:rsidDel="00000000" w:rsidR="00000000" w:rsidRPr="00000000">
        <w:rPr>
          <w:rFonts w:ascii="Calibri" w:cs="Calibri" w:eastAsia="Calibri" w:hAnsi="Calibri"/>
          <w:sz w:val="24"/>
          <w:szCs w:val="24"/>
          <w:u w:val="single"/>
          <w:rtl w:val="0"/>
        </w:rPr>
        <w:t xml:space="preserve">nited </w:t>
      </w:r>
      <w:r w:rsidDel="00000000" w:rsidR="00000000" w:rsidRPr="00000000">
        <w:rPr>
          <w:rFonts w:ascii="Calibri" w:cs="Calibri" w:eastAsia="Calibri" w:hAnsi="Calibri"/>
          <w:sz w:val="24"/>
          <w:szCs w:val="24"/>
          <w:highlight w:val="green"/>
          <w:u w:val="single"/>
          <w:rtl w:val="0"/>
        </w:rPr>
        <w:t xml:space="preserve">S</w:t>
      </w:r>
      <w:r w:rsidDel="00000000" w:rsidR="00000000" w:rsidRPr="00000000">
        <w:rPr>
          <w:rFonts w:ascii="Calibri" w:cs="Calibri" w:eastAsia="Calibri" w:hAnsi="Calibri"/>
          <w:sz w:val="24"/>
          <w:szCs w:val="24"/>
          <w:u w:val="single"/>
          <w:rtl w:val="0"/>
        </w:rPr>
        <w:t xml:space="preserve">tates plans to </w:t>
      </w:r>
      <w:r w:rsidDel="00000000" w:rsidR="00000000" w:rsidRPr="00000000">
        <w:rPr>
          <w:rFonts w:ascii="Calibri" w:cs="Calibri" w:eastAsia="Calibri" w:hAnsi="Calibri"/>
          <w:sz w:val="24"/>
          <w:szCs w:val="24"/>
          <w:highlight w:val="green"/>
          <w:u w:val="single"/>
          <w:rtl w:val="0"/>
        </w:rPr>
        <w:t xml:space="preserve">exit the Paris</w:t>
      </w:r>
      <w:r w:rsidDel="00000000" w:rsidR="00000000" w:rsidRPr="00000000">
        <w:rPr>
          <w:rFonts w:ascii="Calibri" w:cs="Calibri" w:eastAsia="Calibri" w:hAnsi="Calibri"/>
          <w:sz w:val="24"/>
          <w:szCs w:val="24"/>
          <w:u w:val="single"/>
          <w:rtl w:val="0"/>
        </w:rPr>
        <w:t xml:space="preserve"> climate </w:t>
      </w:r>
      <w:r w:rsidDel="00000000" w:rsidR="00000000" w:rsidRPr="00000000">
        <w:rPr>
          <w:rFonts w:ascii="Calibri" w:cs="Calibri" w:eastAsia="Calibri" w:hAnsi="Calibri"/>
          <w:sz w:val="24"/>
          <w:szCs w:val="24"/>
          <w:highlight w:val="green"/>
          <w:u w:val="single"/>
          <w:rtl w:val="0"/>
        </w:rPr>
        <w:t xml:space="preserve">agreement,</w:t>
      </w:r>
      <w:r w:rsidDel="00000000" w:rsidR="00000000" w:rsidRPr="00000000">
        <w:rPr>
          <w:rFonts w:ascii="Calibri" w:cs="Calibri" w:eastAsia="Calibri" w:hAnsi="Calibri"/>
          <w:sz w:val="16"/>
          <w:szCs w:val="16"/>
          <w:rtl w:val="0"/>
        </w:rPr>
        <w:t xml:space="preserve"> the UN's top climate official said in his first speech of the year on Thursday. ⁋ Simon Stiell, executive secretary of </w:t>
      </w:r>
      <w:r w:rsidDel="00000000" w:rsidR="00000000" w:rsidRPr="00000000">
        <w:rPr>
          <w:rFonts w:ascii="Calibri" w:cs="Calibri" w:eastAsia="Calibri" w:hAnsi="Calibri"/>
          <w:sz w:val="24"/>
          <w:szCs w:val="24"/>
          <w:u w:val="single"/>
          <w:rtl w:val="0"/>
        </w:rPr>
        <w:t xml:space="preserve">the UN Framework Convention on Climate Change,</w:t>
      </w:r>
      <w:r w:rsidDel="00000000" w:rsidR="00000000" w:rsidRPr="00000000">
        <w:rPr>
          <w:rFonts w:ascii="Calibri" w:cs="Calibri" w:eastAsia="Calibri" w:hAnsi="Calibri"/>
          <w:sz w:val="16"/>
          <w:szCs w:val="16"/>
          <w:rtl w:val="0"/>
        </w:rPr>
        <w:t xml:space="preserve"> laid out priorities ahead of annual climate talks in November, and </w:t>
      </w:r>
      <w:r w:rsidDel="00000000" w:rsidR="00000000" w:rsidRPr="00000000">
        <w:rPr>
          <w:rFonts w:ascii="Calibri" w:cs="Calibri" w:eastAsia="Calibri" w:hAnsi="Calibri"/>
          <w:sz w:val="24"/>
          <w:szCs w:val="24"/>
          <w:u w:val="single"/>
          <w:rtl w:val="0"/>
        </w:rPr>
        <w:t xml:space="preserve">encouraged countries to </w:t>
      </w:r>
      <w:r w:rsidDel="00000000" w:rsidR="00000000" w:rsidRPr="00000000">
        <w:rPr>
          <w:rFonts w:ascii="Calibri" w:cs="Calibri" w:eastAsia="Calibri" w:hAnsi="Calibri"/>
          <w:b w:val="1"/>
          <w:sz w:val="24"/>
          <w:szCs w:val="24"/>
          <w:u w:val="single"/>
          <w:rtl w:val="0"/>
        </w:rPr>
        <w:t xml:space="preserve">prepare stronger</w:t>
      </w:r>
      <w:r w:rsidDel="00000000" w:rsidR="00000000" w:rsidRPr="00000000">
        <w:rPr>
          <w:rFonts w:ascii="Calibri" w:cs="Calibri" w:eastAsia="Calibri" w:hAnsi="Calibri"/>
          <w:sz w:val="24"/>
          <w:szCs w:val="24"/>
          <w:u w:val="single"/>
          <w:rtl w:val="0"/>
        </w:rPr>
        <w:t xml:space="preserve"> national climate plans this year, even after U.S. President Donald Trump said he will</w:t>
      </w:r>
      <w:hyperlink r:id="rId19">
        <w:r w:rsidDel="00000000" w:rsidR="00000000" w:rsidRPr="00000000">
          <w:rPr>
            <w:rFonts w:ascii="Calibri" w:cs="Calibri" w:eastAsia="Calibri" w:hAnsi="Calibri"/>
            <w:sz w:val="24"/>
            <w:szCs w:val="24"/>
            <w:u w:val="single"/>
            <w:rtl w:val="0"/>
          </w:rPr>
          <w:t xml:space="preserve"> </w:t>
        </w:r>
      </w:hyperlink>
      <w:hyperlink r:id="rId20">
        <w:r w:rsidDel="00000000" w:rsidR="00000000" w:rsidRPr="00000000">
          <w:rPr>
            <w:rFonts w:ascii="Calibri" w:cs="Calibri" w:eastAsia="Calibri" w:hAnsi="Calibri"/>
            <w:color w:val="1155cc"/>
            <w:sz w:val="24"/>
            <w:szCs w:val="24"/>
            <w:u w:val="single"/>
            <w:rtl w:val="0"/>
          </w:rPr>
          <w:t xml:space="preserve">remove</w:t>
        </w:r>
      </w:hyperlink>
      <w:r w:rsidDel="00000000" w:rsidR="00000000" w:rsidRPr="00000000">
        <w:rPr>
          <w:rFonts w:ascii="Calibri" w:cs="Calibri" w:eastAsia="Calibri" w:hAnsi="Calibri"/>
          <w:sz w:val="24"/>
          <w:szCs w:val="24"/>
          <w:u w:val="single"/>
          <w:rtl w:val="0"/>
        </w:rPr>
        <w:t xml:space="preserve"> the world's second-biggest greenhouse gas emitter from the Paris agreement.</w:t>
      </w:r>
      <w:r w:rsidDel="00000000" w:rsidR="00000000" w:rsidRPr="00000000">
        <w:rPr>
          <w:rFonts w:ascii="Calibri" w:cs="Calibri" w:eastAsia="Calibri" w:hAnsi="Calibri"/>
          <w:sz w:val="16"/>
          <w:szCs w:val="16"/>
          <w:rtl w:val="0"/>
        </w:rPr>
        <w:t xml:space="preserve"> ⁋ </w:t>
      </w:r>
      <w:r w:rsidDel="00000000" w:rsidR="00000000" w:rsidRPr="00000000">
        <w:rPr>
          <w:rFonts w:ascii="Calibri" w:cs="Calibri" w:eastAsia="Calibri" w:hAnsi="Calibri"/>
          <w:sz w:val="24"/>
          <w:szCs w:val="24"/>
          <w:u w:val="single"/>
          <w:rtl w:val="0"/>
        </w:rPr>
        <w:t xml:space="preserve">"A country may step back, but others are </w:t>
      </w:r>
      <w:r w:rsidDel="00000000" w:rsidR="00000000" w:rsidRPr="00000000">
        <w:rPr>
          <w:rFonts w:ascii="Calibri" w:cs="Calibri" w:eastAsia="Calibri" w:hAnsi="Calibri"/>
          <w:b w:val="1"/>
          <w:sz w:val="24"/>
          <w:szCs w:val="24"/>
          <w:u w:val="single"/>
          <w:rtl w:val="0"/>
        </w:rPr>
        <w:t xml:space="preserve">already stepping</w:t>
      </w:r>
      <w:r w:rsidDel="00000000" w:rsidR="00000000" w:rsidRPr="00000000">
        <w:rPr>
          <w:rFonts w:ascii="Calibri" w:cs="Calibri" w:eastAsia="Calibri" w:hAnsi="Calibri"/>
          <w:sz w:val="24"/>
          <w:szCs w:val="24"/>
          <w:u w:val="single"/>
          <w:rtl w:val="0"/>
        </w:rPr>
        <w:t xml:space="preserve"> into their </w:t>
      </w:r>
      <w:r w:rsidDel="00000000" w:rsidR="00000000" w:rsidRPr="00000000">
        <w:rPr>
          <w:rFonts w:ascii="Calibri" w:cs="Calibri" w:eastAsia="Calibri" w:hAnsi="Calibri"/>
          <w:b w:val="1"/>
          <w:sz w:val="24"/>
          <w:szCs w:val="24"/>
          <w:u w:val="single"/>
          <w:rtl w:val="0"/>
        </w:rPr>
        <w:t xml:space="preserve">place</w:t>
      </w:r>
      <w:r w:rsidDel="00000000" w:rsidR="00000000" w:rsidRPr="00000000">
        <w:rPr>
          <w:rFonts w:ascii="Calibri" w:cs="Calibri" w:eastAsia="Calibri" w:hAnsi="Calibri"/>
          <w:sz w:val="24"/>
          <w:szCs w:val="24"/>
          <w:u w:val="single"/>
          <w:rtl w:val="0"/>
        </w:rPr>
        <w:t xml:space="preserve"> to seize the opportunity, and to reap the massive rewards:</w:t>
      </w:r>
      <w:r w:rsidDel="00000000" w:rsidR="00000000" w:rsidRPr="00000000">
        <w:rPr>
          <w:rFonts w:ascii="Calibri" w:cs="Calibri" w:eastAsia="Calibri" w:hAnsi="Calibri"/>
          <w:sz w:val="16"/>
          <w:szCs w:val="16"/>
          <w:rtl w:val="0"/>
        </w:rPr>
        <w:t xml:space="preserve"> stronger economic growth, more jobs, less pollution and far lower health costs, more secure and affordable energy," Stiell said in a speech in Brazil's capital Brasilia, alongside COP30 President Ambassador André Corrêa do Lago. ⁋ Asked about which countries are stepping up, Stiell says they will know at the end of the year, as the countries deliver a new round of NDCs. ⁋ </w:t>
      </w:r>
      <w:r w:rsidDel="00000000" w:rsidR="00000000" w:rsidRPr="00000000">
        <w:rPr>
          <w:rFonts w:ascii="Calibri" w:cs="Calibri" w:eastAsia="Calibri" w:hAnsi="Calibri"/>
          <w:sz w:val="24"/>
          <w:szCs w:val="24"/>
          <w:u w:val="single"/>
          <w:rtl w:val="0"/>
        </w:rPr>
        <w:t xml:space="preserve">"The call is for </w:t>
      </w:r>
      <w:r w:rsidDel="00000000" w:rsidR="00000000" w:rsidRPr="00000000">
        <w:rPr>
          <w:rFonts w:ascii="Calibri" w:cs="Calibri" w:eastAsia="Calibri" w:hAnsi="Calibri"/>
          <w:b w:val="1"/>
          <w:sz w:val="24"/>
          <w:szCs w:val="24"/>
          <w:u w:val="single"/>
          <w:rtl w:val="0"/>
        </w:rPr>
        <w:t xml:space="preserve">greater ambition</w:t>
      </w:r>
      <w:r w:rsidDel="00000000" w:rsidR="00000000" w:rsidRPr="00000000">
        <w:rPr>
          <w:rFonts w:ascii="Calibri" w:cs="Calibri" w:eastAsia="Calibri" w:hAnsi="Calibri"/>
          <w:sz w:val="24"/>
          <w:szCs w:val="24"/>
          <w:u w:val="single"/>
          <w:rtl w:val="0"/>
        </w:rPr>
        <w:t xml:space="preserve">, for these plans to be economy wide.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24"/>
          <w:szCs w:val="24"/>
          <w:u w:val="single"/>
          <w:rtl w:val="0"/>
        </w:rPr>
        <w:t xml:space="preserve">These will be the </w:t>
      </w:r>
      <w:r w:rsidDel="00000000" w:rsidR="00000000" w:rsidRPr="00000000">
        <w:rPr>
          <w:rFonts w:ascii="Calibri" w:cs="Calibri" w:eastAsia="Calibri" w:hAnsi="Calibri"/>
          <w:b w:val="1"/>
          <w:sz w:val="24"/>
          <w:szCs w:val="24"/>
          <w:u w:val="single"/>
          <w:rtl w:val="0"/>
        </w:rPr>
        <w:t xml:space="preserve">most comprehensive</w:t>
      </w:r>
      <w:r w:rsidDel="00000000" w:rsidR="00000000" w:rsidRPr="00000000">
        <w:rPr>
          <w:rFonts w:ascii="Calibri" w:cs="Calibri" w:eastAsia="Calibri" w:hAnsi="Calibri"/>
          <w:sz w:val="24"/>
          <w:szCs w:val="24"/>
          <w:u w:val="single"/>
          <w:rtl w:val="0"/>
        </w:rPr>
        <w:t xml:space="preserve"> climate plans ever developed, the third generation of NDCs.</w:t>
      </w:r>
      <w:r w:rsidDel="00000000" w:rsidR="00000000" w:rsidRPr="00000000">
        <w:rPr>
          <w:rFonts w:ascii="Calibri" w:cs="Calibri" w:eastAsia="Calibri" w:hAnsi="Calibri"/>
          <w:sz w:val="16"/>
          <w:szCs w:val="16"/>
          <w:rtl w:val="0"/>
        </w:rPr>
        <w:t xml:space="preserve"> We'll be able to give better commentary as we synthesize that toward the end of the year", said the UN climate chief. ⁋ </w:t>
      </w:r>
      <w:r w:rsidDel="00000000" w:rsidR="00000000" w:rsidRPr="00000000">
        <w:rPr>
          <w:rFonts w:ascii="Calibri" w:cs="Calibri" w:eastAsia="Calibri" w:hAnsi="Calibri"/>
          <w:sz w:val="24"/>
          <w:szCs w:val="24"/>
          <w:u w:val="single"/>
          <w:rtl w:val="0"/>
        </w:rPr>
        <w:t xml:space="preserve">"But in terms of actions being taken, just looking at what is happening within the markets, region by region, country by country, it's </w:t>
      </w:r>
      <w:r w:rsidDel="00000000" w:rsidR="00000000" w:rsidRPr="00000000">
        <w:rPr>
          <w:rFonts w:ascii="Calibri" w:cs="Calibri" w:eastAsia="Calibri" w:hAnsi="Calibri"/>
          <w:b w:val="1"/>
          <w:sz w:val="24"/>
          <w:szCs w:val="24"/>
          <w:u w:val="single"/>
          <w:rtl w:val="0"/>
        </w:rPr>
        <w:t xml:space="preserve">very clear</w:t>
      </w:r>
      <w:r w:rsidDel="00000000" w:rsidR="00000000" w:rsidRPr="00000000">
        <w:rPr>
          <w:rFonts w:ascii="Calibri" w:cs="Calibri" w:eastAsia="Calibri" w:hAnsi="Calibri"/>
          <w:sz w:val="24"/>
          <w:szCs w:val="24"/>
          <w:u w:val="single"/>
          <w:rtl w:val="0"/>
        </w:rPr>
        <w:t xml:space="preserve">,</w:t>
      </w:r>
      <w:r w:rsidDel="00000000" w:rsidR="00000000" w:rsidRPr="00000000">
        <w:rPr>
          <w:rFonts w:ascii="Calibri" w:cs="Calibri" w:eastAsia="Calibri" w:hAnsi="Calibri"/>
          <w:sz w:val="16"/>
          <w:szCs w:val="16"/>
          <w:rtl w:val="0"/>
        </w:rPr>
        <w:t xml:space="preserve"> as I said, those that are pushing forward, regardless of whatever rhetoric there is about those who wish to step back", he argued, citing, for example, what </w:t>
      </w:r>
      <w:r w:rsidDel="00000000" w:rsidR="00000000" w:rsidRPr="00000000">
        <w:rPr>
          <w:rFonts w:ascii="Calibri" w:cs="Calibri" w:eastAsia="Calibri" w:hAnsi="Calibri"/>
          <w:b w:val="1"/>
          <w:sz w:val="24"/>
          <w:szCs w:val="24"/>
          <w:highlight w:val="green"/>
          <w:u w:val="single"/>
          <w:rtl w:val="0"/>
        </w:rPr>
        <w:t xml:space="preserve">China</w:t>
      </w:r>
      <w:r w:rsidDel="00000000" w:rsidR="00000000" w:rsidRPr="00000000">
        <w:rPr>
          <w:rFonts w:ascii="Calibri" w:cs="Calibri" w:eastAsia="Calibri" w:hAnsi="Calibri"/>
          <w:sz w:val="24"/>
          <w:szCs w:val="24"/>
          <w:highlight w:val="green"/>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Brazil</w:t>
      </w:r>
      <w:r w:rsidDel="00000000" w:rsidR="00000000" w:rsidRPr="00000000">
        <w:rPr>
          <w:rFonts w:ascii="Calibri" w:cs="Calibri" w:eastAsia="Calibri" w:hAnsi="Calibri"/>
          <w:sz w:val="24"/>
          <w:szCs w:val="24"/>
          <w:highlight w:val="green"/>
          <w:u w:val="single"/>
          <w:rtl w:val="0"/>
        </w:rPr>
        <w:t xml:space="preserve"> and </w:t>
      </w:r>
      <w:r w:rsidDel="00000000" w:rsidR="00000000" w:rsidRPr="00000000">
        <w:rPr>
          <w:rFonts w:ascii="Calibri" w:cs="Calibri" w:eastAsia="Calibri" w:hAnsi="Calibri"/>
          <w:b w:val="1"/>
          <w:sz w:val="24"/>
          <w:szCs w:val="24"/>
          <w:highlight w:val="green"/>
          <w:u w:val="single"/>
          <w:rtl w:val="0"/>
        </w:rPr>
        <w:t xml:space="preserve">India</w:t>
      </w:r>
      <w:r w:rsidDel="00000000" w:rsidR="00000000" w:rsidRPr="00000000">
        <w:rPr>
          <w:rFonts w:ascii="Calibri" w:cs="Calibri" w:eastAsia="Calibri" w:hAnsi="Calibri"/>
          <w:sz w:val="24"/>
          <w:szCs w:val="24"/>
          <w:highlight w:val="green"/>
          <w:u w:val="single"/>
          <w:rtl w:val="0"/>
        </w:rPr>
        <w:t xml:space="preserve"> are</w:t>
      </w:r>
      <w:r w:rsidDel="00000000" w:rsidR="00000000" w:rsidRPr="00000000">
        <w:rPr>
          <w:rFonts w:ascii="Calibri" w:cs="Calibri" w:eastAsia="Calibri" w:hAnsi="Calibri"/>
          <w:sz w:val="24"/>
          <w:szCs w:val="24"/>
          <w:u w:val="single"/>
          <w:rtl w:val="0"/>
        </w:rPr>
        <w:t xml:space="preserve"> doing on </w:t>
      </w:r>
      <w:r w:rsidDel="00000000" w:rsidR="00000000" w:rsidRPr="00000000">
        <w:rPr>
          <w:rFonts w:ascii="Calibri" w:cs="Calibri" w:eastAsia="Calibri" w:hAnsi="Calibri"/>
          <w:b w:val="1"/>
          <w:sz w:val="24"/>
          <w:szCs w:val="24"/>
          <w:highlight w:val="green"/>
          <w:u w:val="single"/>
          <w:rtl w:val="0"/>
        </w:rPr>
        <w:t xml:space="preserve">reducing</w:t>
      </w:r>
      <w:r w:rsidDel="00000000" w:rsidR="00000000" w:rsidRPr="00000000">
        <w:rPr>
          <w:rFonts w:ascii="Calibri" w:cs="Calibri" w:eastAsia="Calibri" w:hAnsi="Calibri"/>
          <w:sz w:val="24"/>
          <w:szCs w:val="24"/>
          <w:highlight w:val="green"/>
          <w:u w:val="single"/>
          <w:rtl w:val="0"/>
        </w:rPr>
        <w:t xml:space="preserve"> emissions.</w:t>
      </w:r>
      <w:r w:rsidDel="00000000" w:rsidR="00000000" w:rsidRPr="00000000">
        <w:rPr>
          <w:rFonts w:ascii="Calibri" w:cs="Calibri" w:eastAsia="Calibri" w:hAnsi="Calibri"/>
          <w:sz w:val="16"/>
          <w:szCs w:val="16"/>
          <w:rtl w:val="0"/>
        </w:rPr>
        <w:t xml:space="preserve"> ⁋ Stiell said in the 10 years since the Paris Agreement was adopted, </w:t>
      </w:r>
      <w:r w:rsidDel="00000000" w:rsidR="00000000" w:rsidRPr="00000000">
        <w:rPr>
          <w:rFonts w:ascii="Calibri" w:cs="Calibri" w:eastAsia="Calibri" w:hAnsi="Calibri"/>
          <w:sz w:val="24"/>
          <w:szCs w:val="24"/>
          <w:u w:val="single"/>
          <w:rtl w:val="0"/>
        </w:rPr>
        <w:t xml:space="preserve">the world has become more divided but the climate negotiation process has "managed to buck the trend."</w:t>
      </w:r>
      <w:r w:rsidDel="00000000" w:rsidR="00000000" w:rsidRPr="00000000">
        <w:rPr>
          <w:rFonts w:ascii="Calibri" w:cs="Calibri" w:eastAsia="Calibri" w:hAnsi="Calibri"/>
          <w:sz w:val="16"/>
          <w:szCs w:val="16"/>
          <w:rtl w:val="0"/>
        </w:rPr>
        <w:t xml:space="preserve"> ⁋ Some governments have faced political backlash to climate policies. Green candidates in Europe are losing support and the U.S. elected Trump, who campaigned against the Biden administration's climate-centered agenda. ⁋ Even so, Stiell said </w:t>
      </w:r>
      <w:r w:rsidDel="00000000" w:rsidR="00000000" w:rsidRPr="00000000">
        <w:rPr>
          <w:rFonts w:ascii="Calibri" w:cs="Calibri" w:eastAsia="Calibri" w:hAnsi="Calibri"/>
          <w:sz w:val="24"/>
          <w:szCs w:val="24"/>
          <w:highlight w:val="green"/>
          <w:u w:val="single"/>
          <w:rtl w:val="0"/>
        </w:rPr>
        <w:t xml:space="preserve">the world has mobilized around </w:t>
      </w:r>
      <w:r w:rsidDel="00000000" w:rsidR="00000000" w:rsidRPr="00000000">
        <w:rPr>
          <w:rFonts w:ascii="Calibri" w:cs="Calibri" w:eastAsia="Calibri" w:hAnsi="Calibri"/>
          <w:b w:val="1"/>
          <w:sz w:val="24"/>
          <w:szCs w:val="24"/>
          <w:highlight w:val="green"/>
          <w:u w:val="single"/>
          <w:rtl w:val="0"/>
        </w:rPr>
        <w:t xml:space="preserve">$2 trillion </w:t>
      </w:r>
      <w:r w:rsidDel="00000000" w:rsidR="00000000" w:rsidRPr="00000000">
        <w:rPr>
          <w:rFonts w:ascii="Calibri" w:cs="Calibri" w:eastAsia="Calibri" w:hAnsi="Calibri"/>
          <w:sz w:val="24"/>
          <w:szCs w:val="24"/>
          <w:highlight w:val="green"/>
          <w:u w:val="single"/>
          <w:rtl w:val="0"/>
        </w:rPr>
        <w:t xml:space="preserve">in climate</w:t>
      </w:r>
      <w:r w:rsidDel="00000000" w:rsidR="00000000" w:rsidRPr="00000000">
        <w:rPr>
          <w:rFonts w:ascii="Calibri" w:cs="Calibri" w:eastAsia="Calibri" w:hAnsi="Calibri"/>
          <w:sz w:val="24"/>
          <w:szCs w:val="24"/>
          <w:u w:val="single"/>
          <w:rtl w:val="0"/>
        </w:rPr>
        <w:t xml:space="preserve"> finance, money to support poorer countries' </w:t>
      </w:r>
      <w:r w:rsidDel="00000000" w:rsidR="00000000" w:rsidRPr="00000000">
        <w:rPr>
          <w:rFonts w:ascii="Calibri" w:cs="Calibri" w:eastAsia="Calibri" w:hAnsi="Calibri"/>
          <w:sz w:val="24"/>
          <w:szCs w:val="24"/>
          <w:highlight w:val="green"/>
          <w:u w:val="single"/>
          <w:rtl w:val="0"/>
        </w:rPr>
        <w:t xml:space="preserve">efforts</w:t>
      </w:r>
      <w:r w:rsidDel="00000000" w:rsidR="00000000" w:rsidRPr="00000000">
        <w:rPr>
          <w:rFonts w:ascii="Calibri" w:cs="Calibri" w:eastAsia="Calibri" w:hAnsi="Calibri"/>
          <w:sz w:val="24"/>
          <w:szCs w:val="24"/>
          <w:u w:val="single"/>
          <w:rtl w:val="0"/>
        </w:rPr>
        <w:t xml:space="preserve"> to reduce emissions and adapt to climate impacts, from "nearly nothing" over the last decade.</w:t>
      </w:r>
      <w:r w:rsidDel="00000000" w:rsidR="00000000" w:rsidRPr="00000000">
        <w:rPr>
          <w:rFonts w:ascii="Calibri" w:cs="Calibri" w:eastAsia="Calibri" w:hAnsi="Calibri"/>
          <w:sz w:val="16"/>
          <w:szCs w:val="16"/>
          <w:rtl w:val="0"/>
        </w:rPr>
        <w:t xml:space="preserve"> He called on countries to increase the amount of climate finance they agreed to target at last year's climate summit of $300 billion annually by 2035. ⁋ Stiell said the Paris Agreement provides all the mechanisms to drive countries to reduce emissions, but recognizes it "lacks enforceability". ⁋ "And at the end of the day, it is for countries to nationally enforce and manage. And what we're seeing there is that gap between what needs to be done and what is being done", he said. ⁋ Stiell said also that he expects the vast majority of countries to submit new national climate plans under the Paris agreement this year. The UNFCCC has a February 10 deadline for submissions of those plans but many countries said they would submit them later in the year.</w:t>
      </w:r>
    </w:p>
    <w:p w:rsidR="00000000" w:rsidDel="00000000" w:rsidP="00000000" w:rsidRDefault="00000000" w:rsidRPr="00000000" w14:paraId="0000001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pStyle w:val="Heading4"/>
        <w:spacing w:after="0" w:before="40" w:line="240" w:lineRule="auto"/>
        <w:rPr>
          <w:rFonts w:ascii="Calibri" w:cs="Calibri" w:eastAsia="Calibri" w:hAnsi="Calibri"/>
          <w:b w:val="1"/>
          <w:color w:val="000000"/>
          <w:sz w:val="26"/>
          <w:szCs w:val="26"/>
        </w:rPr>
      </w:pPr>
      <w:bookmarkStart w:colFirst="0" w:colLast="0" w:name="_pyd1isfvwrbo" w:id="3"/>
      <w:bookmarkEnd w:id="3"/>
      <w:r w:rsidDel="00000000" w:rsidR="00000000" w:rsidRPr="00000000">
        <w:rPr>
          <w:rFonts w:ascii="Calibri" w:cs="Calibri" w:eastAsia="Calibri" w:hAnsi="Calibri"/>
          <w:b w:val="1"/>
          <w:color w:val="000000"/>
          <w:sz w:val="26"/>
          <w:szCs w:val="26"/>
          <w:rtl w:val="0"/>
        </w:rPr>
        <w:t xml:space="preserve">Nuclear is our best option right now.</w:t>
      </w:r>
    </w:p>
    <w:p w:rsidR="00000000" w:rsidDel="00000000" w:rsidP="00000000" w:rsidRDefault="00000000" w:rsidRPr="00000000" w14:paraId="00000017">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4"/>
          <w:szCs w:val="24"/>
          <w:rtl w:val="0"/>
        </w:rPr>
        <w:t xml:space="preserve">Grossi 24</w:t>
      </w:r>
      <w:r w:rsidDel="00000000" w:rsidR="00000000" w:rsidRPr="00000000">
        <w:rPr>
          <w:rFonts w:ascii="Calibri" w:cs="Calibri" w:eastAsia="Calibri" w:hAnsi="Calibri"/>
          <w:rtl w:val="0"/>
        </w:rPr>
        <w:t xml:space="preserve"> [Rafael Mariano Grossi, PhD in History, International Relations and International Politics from the Graduate Institute of International Studies, 1-17-2024, 5 reasons we must embrace nuclear energy in the fight against climate change, World Economic Forum, https://www.weforum.org/stories/2024/01/nuclear-energy-transistion-climate-change/]</w:t>
      </w:r>
      <w:r w:rsidDel="00000000" w:rsidR="00000000" w:rsidRPr="00000000">
        <w:rPr>
          <w:rtl w:val="0"/>
        </w:rPr>
      </w:r>
    </w:p>
    <w:p w:rsidR="00000000" w:rsidDel="00000000" w:rsidP="00000000" w:rsidRDefault="00000000" w:rsidRPr="00000000" w14:paraId="00000018">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Globally, </w:t>
      </w:r>
      <w:r w:rsidDel="00000000" w:rsidR="00000000" w:rsidRPr="00000000">
        <w:rPr>
          <w:rFonts w:ascii="Calibri" w:cs="Calibri" w:eastAsia="Calibri" w:hAnsi="Calibri"/>
          <w:u w:val="single"/>
          <w:rtl w:val="0"/>
        </w:rPr>
        <w:t xml:space="preserve">nuclear energy is also playing a </w:t>
      </w:r>
      <w:r w:rsidDel="00000000" w:rsidR="00000000" w:rsidRPr="00000000">
        <w:rPr>
          <w:rFonts w:ascii="Calibri" w:cs="Calibri" w:eastAsia="Calibri" w:hAnsi="Calibri"/>
          <w:b w:val="1"/>
          <w:u w:val="single"/>
          <w:rtl w:val="0"/>
        </w:rPr>
        <w:t xml:space="preserve">key role</w:t>
      </w:r>
      <w:r w:rsidDel="00000000" w:rsidR="00000000" w:rsidRPr="00000000">
        <w:rPr>
          <w:rFonts w:ascii="Calibri" w:cs="Calibri" w:eastAsia="Calibri" w:hAnsi="Calibri"/>
          <w:u w:val="single"/>
          <w:rtl w:val="0"/>
        </w:rPr>
        <w:t xml:space="preserve"> in the transition to net zero</w:t>
      </w:r>
      <w:r w:rsidDel="00000000" w:rsidR="00000000" w:rsidRPr="00000000">
        <w:rPr>
          <w:rFonts w:ascii="Calibri" w:cs="Calibri" w:eastAsia="Calibri" w:hAnsi="Calibri"/>
          <w:sz w:val="16"/>
          <w:szCs w:val="16"/>
          <w:rtl w:val="0"/>
        </w:rPr>
        <w:t xml:space="preserve">. Fears about nuclear are slowly giving way to fact-based understanding. This year, for the first time, the document agreed at COP backed nuclear energy investment among low-emissions technologies.</w:t>
      </w:r>
    </w:p>
    <w:p w:rsidR="00000000" w:rsidDel="00000000" w:rsidP="00000000" w:rsidRDefault="00000000" w:rsidRPr="00000000" w14:paraId="00000019">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One of nuclear’s key attributes is its energy intensity. </w:t>
      </w:r>
      <w:r w:rsidDel="00000000" w:rsidR="00000000" w:rsidRPr="00000000">
        <w:rPr>
          <w:rFonts w:ascii="Calibri" w:cs="Calibri" w:eastAsia="Calibri" w:hAnsi="Calibri"/>
          <w:highlight w:val="green"/>
          <w:u w:val="single"/>
          <w:rtl w:val="0"/>
        </w:rPr>
        <w:t xml:space="preserve">A</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thimble</w:t>
      </w:r>
      <w:r w:rsidDel="00000000" w:rsidR="00000000" w:rsidRPr="00000000">
        <w:rPr>
          <w:rFonts w:ascii="Calibri" w:cs="Calibri" w:eastAsia="Calibri" w:hAnsi="Calibri"/>
          <w:u w:val="single"/>
          <w:rtl w:val="0"/>
        </w:rPr>
        <w:t xml:space="preserve">-sized </w:t>
      </w:r>
      <w:r w:rsidDel="00000000" w:rsidR="00000000" w:rsidRPr="00000000">
        <w:rPr>
          <w:rFonts w:ascii="Calibri" w:cs="Calibri" w:eastAsia="Calibri" w:hAnsi="Calibri"/>
          <w:highlight w:val="green"/>
          <w:u w:val="single"/>
          <w:rtl w:val="0"/>
        </w:rPr>
        <w:t xml:space="preserve">pellet of uranium produces</w:t>
      </w:r>
      <w:r w:rsidDel="00000000" w:rsidR="00000000" w:rsidRPr="00000000">
        <w:rPr>
          <w:rFonts w:ascii="Calibri" w:cs="Calibri" w:eastAsia="Calibri" w:hAnsi="Calibri"/>
          <w:u w:val="single"/>
          <w:rtl w:val="0"/>
        </w:rPr>
        <w:t xml:space="preserve"> as much energy as almost </w:t>
      </w:r>
      <w:r w:rsidDel="00000000" w:rsidR="00000000" w:rsidRPr="00000000">
        <w:rPr>
          <w:rFonts w:ascii="Calibri" w:cs="Calibri" w:eastAsia="Calibri" w:hAnsi="Calibri"/>
          <w:b w:val="1"/>
          <w:highlight w:val="green"/>
          <w:u w:val="single"/>
          <w:rtl w:val="0"/>
        </w:rPr>
        <w:t xml:space="preserve">3 barrels</w:t>
      </w:r>
      <w:r w:rsidDel="00000000" w:rsidR="00000000" w:rsidRPr="00000000">
        <w:rPr>
          <w:rFonts w:ascii="Calibri" w:cs="Calibri" w:eastAsia="Calibri" w:hAnsi="Calibri"/>
          <w:highlight w:val="green"/>
          <w:u w:val="single"/>
          <w:rtl w:val="0"/>
        </w:rPr>
        <w:t xml:space="preserve"> of oil</w:t>
      </w:r>
      <w:r w:rsidDel="00000000" w:rsidR="00000000" w:rsidRPr="00000000">
        <w:rPr>
          <w:rFonts w:ascii="Calibri" w:cs="Calibri" w:eastAsia="Calibri" w:hAnsi="Calibri"/>
          <w:sz w:val="16"/>
          <w:szCs w:val="16"/>
          <w:rtl w:val="0"/>
        </w:rPr>
        <w:t xml:space="preserve">, more than 350 cubic metres of natural gas and about half a tonne of coal.</w:t>
      </w:r>
    </w:p>
    <w:p w:rsidR="00000000" w:rsidDel="00000000" w:rsidP="00000000" w:rsidRDefault="00000000" w:rsidRPr="00000000" w14:paraId="0000001A">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reasons we cannot ignore nuclear energy</w:t>
      </w:r>
    </w:p>
    <w:p w:rsidR="00000000" w:rsidDel="00000000" w:rsidP="00000000" w:rsidRDefault="00000000" w:rsidRPr="00000000" w14:paraId="0000001B">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Nuclear power, which has 20,000 reactor years of experience across the world, has five distinct advantages.</w:t>
      </w:r>
    </w:p>
    <w:p w:rsidR="00000000" w:rsidDel="00000000" w:rsidP="00000000" w:rsidRDefault="00000000" w:rsidRPr="00000000" w14:paraId="0000001C">
      <w:pPr>
        <w:spacing w:after="160" w:line="259" w:lineRule="auto"/>
        <w:rPr>
          <w:rFonts w:ascii="Calibri" w:cs="Calibri" w:eastAsia="Calibri" w:hAnsi="Calibri"/>
          <w:u w:val="single"/>
        </w:rPr>
      </w:pPr>
      <w:r w:rsidDel="00000000" w:rsidR="00000000" w:rsidRPr="00000000">
        <w:rPr>
          <w:rFonts w:ascii="Calibri" w:cs="Calibri" w:eastAsia="Calibri" w:hAnsi="Calibri"/>
          <w:sz w:val="16"/>
          <w:szCs w:val="16"/>
          <w:rtl w:val="0"/>
        </w:rPr>
        <w:t xml:space="preserve">1. </w:t>
      </w:r>
      <w:r w:rsidDel="00000000" w:rsidR="00000000" w:rsidRPr="00000000">
        <w:rPr>
          <w:rFonts w:ascii="Calibri" w:cs="Calibri" w:eastAsia="Calibri" w:hAnsi="Calibri"/>
          <w:u w:val="single"/>
          <w:rtl w:val="0"/>
        </w:rPr>
        <w:t xml:space="preserve">From cradle to grave, </w:t>
      </w:r>
      <w:r w:rsidDel="00000000" w:rsidR="00000000" w:rsidRPr="00000000">
        <w:rPr>
          <w:rFonts w:ascii="Calibri" w:cs="Calibri" w:eastAsia="Calibri" w:hAnsi="Calibri"/>
          <w:highlight w:val="green"/>
          <w:u w:val="single"/>
          <w:rtl w:val="0"/>
        </w:rPr>
        <w:t xml:space="preserve">nuclear</w:t>
      </w:r>
      <w:r w:rsidDel="00000000" w:rsidR="00000000" w:rsidRPr="00000000">
        <w:rPr>
          <w:rFonts w:ascii="Calibri" w:cs="Calibri" w:eastAsia="Calibri" w:hAnsi="Calibri"/>
          <w:u w:val="single"/>
          <w:rtl w:val="0"/>
        </w:rPr>
        <w:t xml:space="preserve"> energy has the </w:t>
      </w:r>
      <w:r w:rsidDel="00000000" w:rsidR="00000000" w:rsidRPr="00000000">
        <w:rPr>
          <w:rFonts w:ascii="Calibri" w:cs="Calibri" w:eastAsia="Calibri" w:hAnsi="Calibri"/>
          <w:b w:val="1"/>
          <w:u w:val="single"/>
          <w:rtl w:val="0"/>
        </w:rPr>
        <w:t xml:space="preserve">lowest carbon footprint</w:t>
      </w:r>
      <w:r w:rsidDel="00000000" w:rsidR="00000000" w:rsidRPr="00000000">
        <w:rPr>
          <w:rFonts w:ascii="Calibri" w:cs="Calibri" w:eastAsia="Calibri" w:hAnsi="Calibri"/>
          <w:u w:val="single"/>
          <w:rtl w:val="0"/>
        </w:rPr>
        <w:t xml:space="preserve"> and </w:t>
      </w:r>
      <w:r w:rsidDel="00000000" w:rsidR="00000000" w:rsidRPr="00000000">
        <w:rPr>
          <w:rFonts w:ascii="Calibri" w:cs="Calibri" w:eastAsia="Calibri" w:hAnsi="Calibri"/>
          <w:highlight w:val="green"/>
          <w:u w:val="single"/>
          <w:rtl w:val="0"/>
        </w:rPr>
        <w:t xml:space="preserve">needs </w:t>
      </w:r>
      <w:r w:rsidDel="00000000" w:rsidR="00000000" w:rsidRPr="00000000">
        <w:rPr>
          <w:rFonts w:ascii="Calibri" w:cs="Calibri" w:eastAsia="Calibri" w:hAnsi="Calibri"/>
          <w:b w:val="1"/>
          <w:highlight w:val="green"/>
          <w:u w:val="single"/>
          <w:rtl w:val="0"/>
        </w:rPr>
        <w:t xml:space="preserve">fewer materials</w:t>
      </w:r>
      <w:r w:rsidDel="00000000" w:rsidR="00000000" w:rsidRPr="00000000">
        <w:rPr>
          <w:rFonts w:ascii="Calibri" w:cs="Calibri" w:eastAsia="Calibri" w:hAnsi="Calibri"/>
          <w:highlight w:val="green"/>
          <w:u w:val="single"/>
          <w:rtl w:val="0"/>
        </w:rPr>
        <w:t xml:space="preserve"> and</w:t>
      </w:r>
      <w:r w:rsidDel="00000000" w:rsidR="00000000" w:rsidRPr="00000000">
        <w:rPr>
          <w:rFonts w:ascii="Calibri" w:cs="Calibri" w:eastAsia="Calibri" w:hAnsi="Calibri"/>
          <w:u w:val="single"/>
          <w:rtl w:val="0"/>
        </w:rPr>
        <w:t xml:space="preserve"> less </w:t>
      </w:r>
      <w:r w:rsidDel="00000000" w:rsidR="00000000" w:rsidRPr="00000000">
        <w:rPr>
          <w:rFonts w:ascii="Calibri" w:cs="Calibri" w:eastAsia="Calibri" w:hAnsi="Calibri"/>
          <w:highlight w:val="green"/>
          <w:u w:val="single"/>
          <w:rtl w:val="0"/>
        </w:rPr>
        <w:t xml:space="preserve">land</w:t>
      </w:r>
      <w:r w:rsidDel="00000000" w:rsidR="00000000" w:rsidRPr="00000000">
        <w:rPr>
          <w:rFonts w:ascii="Calibri" w:cs="Calibri" w:eastAsia="Calibri" w:hAnsi="Calibri"/>
          <w:u w:val="single"/>
          <w:rtl w:val="0"/>
        </w:rPr>
        <w:t xml:space="preserve"> than other electricity source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For example, to produce one unit of energy, </w:t>
      </w:r>
      <w:r w:rsidDel="00000000" w:rsidR="00000000" w:rsidRPr="00000000">
        <w:rPr>
          <w:rFonts w:ascii="Calibri" w:cs="Calibri" w:eastAsia="Calibri" w:hAnsi="Calibri"/>
          <w:b w:val="1"/>
          <w:u w:val="single"/>
          <w:rtl w:val="0"/>
        </w:rPr>
        <w:t xml:space="preserve">solar</w:t>
      </w:r>
      <w:r w:rsidDel="00000000" w:rsidR="00000000" w:rsidRPr="00000000">
        <w:rPr>
          <w:rFonts w:ascii="Calibri" w:cs="Calibri" w:eastAsia="Calibri" w:hAnsi="Calibri"/>
          <w:u w:val="single"/>
          <w:rtl w:val="0"/>
        </w:rPr>
        <w:t xml:space="preserve"> needs more than </w:t>
      </w:r>
      <w:r w:rsidDel="00000000" w:rsidR="00000000" w:rsidRPr="00000000">
        <w:rPr>
          <w:rFonts w:ascii="Calibri" w:cs="Calibri" w:eastAsia="Calibri" w:hAnsi="Calibri"/>
          <w:b w:val="1"/>
          <w:u w:val="single"/>
          <w:rtl w:val="0"/>
        </w:rPr>
        <w:t xml:space="preserve">17 times as much material and 46 times as much land.</w:t>
      </w:r>
      <w:r w:rsidDel="00000000" w:rsidR="00000000" w:rsidRPr="00000000">
        <w:rPr>
          <w:rtl w:val="0"/>
        </w:rPr>
      </w:r>
    </w:p>
    <w:p w:rsidR="00000000" w:rsidDel="00000000" w:rsidP="00000000" w:rsidRDefault="00000000" w:rsidRPr="00000000" w14:paraId="0000001D">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2. </w:t>
      </w:r>
      <w:r w:rsidDel="00000000" w:rsidR="00000000" w:rsidRPr="00000000">
        <w:rPr>
          <w:rFonts w:ascii="Calibri" w:cs="Calibri" w:eastAsia="Calibri" w:hAnsi="Calibri"/>
          <w:b w:val="1"/>
          <w:u w:val="single"/>
          <w:rtl w:val="0"/>
        </w:rPr>
        <w:t xml:space="preserve">Uranium in the earth's crust and oceans is more abundant</w:t>
      </w:r>
      <w:r w:rsidDel="00000000" w:rsidR="00000000" w:rsidRPr="00000000">
        <w:rPr>
          <w:rFonts w:ascii="Calibri" w:cs="Calibri" w:eastAsia="Calibri" w:hAnsi="Calibri"/>
          <w:u w:val="single"/>
          <w:rtl w:val="0"/>
        </w:rPr>
        <w:t xml:space="preserve"> than gold, platinum and other rare metals</w:t>
      </w:r>
      <w:r w:rsidDel="00000000" w:rsidR="00000000" w:rsidRPr="00000000">
        <w:rPr>
          <w:rFonts w:ascii="Calibri" w:cs="Calibri" w:eastAsia="Calibri" w:hAnsi="Calibri"/>
          <w:sz w:val="16"/>
          <w:szCs w:val="16"/>
          <w:rtl w:val="0"/>
        </w:rPr>
        <w:t xml:space="preserve">. It is going to take us about 100 to 150 years to get through the uranium resources we deem economically recoverable today.</w:t>
      </w:r>
    </w:p>
    <w:p w:rsidR="00000000" w:rsidDel="00000000" w:rsidP="00000000" w:rsidRDefault="00000000" w:rsidRPr="00000000" w14:paraId="0000001E">
      <w:pPr>
        <w:spacing w:after="160" w:line="259" w:lineRule="auto"/>
        <w:rPr>
          <w:rFonts w:ascii="Calibri" w:cs="Calibri" w:eastAsia="Calibri" w:hAnsi="Calibri"/>
          <w:u w:val="single"/>
        </w:rPr>
      </w:pPr>
      <w:r w:rsidDel="00000000" w:rsidR="00000000" w:rsidRPr="00000000">
        <w:rPr>
          <w:rFonts w:ascii="Calibri" w:cs="Calibri" w:eastAsia="Calibri" w:hAnsi="Calibri"/>
          <w:sz w:val="16"/>
          <w:szCs w:val="16"/>
          <w:rtl w:val="0"/>
        </w:rPr>
        <w:t xml:space="preserve">3. </w:t>
      </w:r>
      <w:r w:rsidDel="00000000" w:rsidR="00000000" w:rsidRPr="00000000">
        <w:rPr>
          <w:rFonts w:ascii="Calibri" w:cs="Calibri" w:eastAsia="Calibri" w:hAnsi="Calibri"/>
          <w:u w:val="single"/>
          <w:rtl w:val="0"/>
        </w:rPr>
        <w:t xml:space="preserve">Nuclear power </w:t>
      </w:r>
      <w:r w:rsidDel="00000000" w:rsidR="00000000" w:rsidRPr="00000000">
        <w:rPr>
          <w:rFonts w:ascii="Calibri" w:cs="Calibri" w:eastAsia="Calibri" w:hAnsi="Calibri"/>
          <w:b w:val="1"/>
          <w:highlight w:val="green"/>
          <w:u w:val="single"/>
          <w:rtl w:val="0"/>
        </w:rPr>
        <w:t xml:space="preserve">doesn’t rely on</w:t>
      </w:r>
      <w:r w:rsidDel="00000000" w:rsidR="00000000" w:rsidRPr="00000000">
        <w:rPr>
          <w:rFonts w:ascii="Calibri" w:cs="Calibri" w:eastAsia="Calibri" w:hAnsi="Calibri"/>
          <w:b w:val="1"/>
          <w:u w:val="single"/>
          <w:rtl w:val="0"/>
        </w:rPr>
        <w:t xml:space="preserve"> the </w:t>
      </w:r>
      <w:r w:rsidDel="00000000" w:rsidR="00000000" w:rsidRPr="00000000">
        <w:rPr>
          <w:rFonts w:ascii="Calibri" w:cs="Calibri" w:eastAsia="Calibri" w:hAnsi="Calibri"/>
          <w:b w:val="1"/>
          <w:highlight w:val="green"/>
          <w:u w:val="single"/>
          <w:rtl w:val="0"/>
        </w:rPr>
        <w:t xml:space="preserve">weather</w:t>
      </w:r>
      <w:r w:rsidDel="00000000" w:rsidR="00000000" w:rsidRPr="00000000">
        <w:rPr>
          <w:rFonts w:ascii="Calibri" w:cs="Calibri" w:eastAsia="Calibri" w:hAnsi="Calibri"/>
          <w:highlight w:val="green"/>
          <w:u w:val="single"/>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Well-run nuclear power </w:t>
      </w:r>
      <w:r w:rsidDel="00000000" w:rsidR="00000000" w:rsidRPr="00000000">
        <w:rPr>
          <w:rFonts w:ascii="Calibri" w:cs="Calibri" w:eastAsia="Calibri" w:hAnsi="Calibri"/>
          <w:highlight w:val="green"/>
          <w:u w:val="single"/>
          <w:rtl w:val="0"/>
        </w:rPr>
        <w:t xml:space="preserve">plants</w:t>
      </w:r>
      <w:r w:rsidDel="00000000" w:rsidR="00000000" w:rsidRPr="00000000">
        <w:rPr>
          <w:rFonts w:ascii="Calibri" w:cs="Calibri" w:eastAsia="Calibri" w:hAnsi="Calibri"/>
          <w:u w:val="single"/>
          <w:rtl w:val="0"/>
        </w:rPr>
        <w:t xml:space="preserve">, including for example those in the US, </w:t>
      </w:r>
      <w:r w:rsidDel="00000000" w:rsidR="00000000" w:rsidRPr="00000000">
        <w:rPr>
          <w:rFonts w:ascii="Calibri" w:cs="Calibri" w:eastAsia="Calibri" w:hAnsi="Calibri"/>
          <w:highlight w:val="green"/>
          <w:u w:val="single"/>
          <w:rtl w:val="0"/>
        </w:rPr>
        <w:t xml:space="preserve">operate</w:t>
      </w:r>
      <w:r w:rsidDel="00000000" w:rsidR="00000000" w:rsidRPr="00000000">
        <w:rPr>
          <w:rFonts w:ascii="Calibri" w:cs="Calibri" w:eastAsia="Calibri" w:hAnsi="Calibri"/>
          <w:u w:val="single"/>
          <w:rtl w:val="0"/>
        </w:rPr>
        <w:t xml:space="preserve"> at least </w:t>
      </w:r>
      <w:r w:rsidDel="00000000" w:rsidR="00000000" w:rsidRPr="00000000">
        <w:rPr>
          <w:rFonts w:ascii="Calibri" w:cs="Calibri" w:eastAsia="Calibri" w:hAnsi="Calibri"/>
          <w:b w:val="1"/>
          <w:u w:val="single"/>
          <w:rtl w:val="0"/>
        </w:rPr>
        <w:t xml:space="preserve">two to three times </w:t>
      </w:r>
      <w:r w:rsidDel="00000000" w:rsidR="00000000" w:rsidRPr="00000000">
        <w:rPr>
          <w:rFonts w:ascii="Calibri" w:cs="Calibri" w:eastAsia="Calibri" w:hAnsi="Calibri"/>
          <w:b w:val="1"/>
          <w:highlight w:val="green"/>
          <w:u w:val="single"/>
          <w:rtl w:val="0"/>
        </w:rPr>
        <w:t xml:space="preserve">as reliably</w:t>
      </w:r>
      <w:r w:rsidDel="00000000" w:rsidR="00000000" w:rsidRPr="00000000">
        <w:rPr>
          <w:rFonts w:ascii="Calibri" w:cs="Calibri" w:eastAsia="Calibri" w:hAnsi="Calibri"/>
          <w:highlight w:val="green"/>
          <w:u w:val="single"/>
          <w:rtl w:val="0"/>
        </w:rPr>
        <w:t xml:space="preserve"> for</w:t>
      </w:r>
      <w:r w:rsidDel="00000000" w:rsidR="00000000" w:rsidRPr="00000000">
        <w:rPr>
          <w:rFonts w:ascii="Calibri" w:cs="Calibri" w:eastAsia="Calibri" w:hAnsi="Calibri"/>
          <w:u w:val="single"/>
          <w:rtl w:val="0"/>
        </w:rPr>
        <w:t xml:space="preserve"> two to </w:t>
      </w:r>
      <w:r w:rsidDel="00000000" w:rsidR="00000000" w:rsidRPr="00000000">
        <w:rPr>
          <w:rFonts w:ascii="Calibri" w:cs="Calibri" w:eastAsia="Calibri" w:hAnsi="Calibri"/>
          <w:highlight w:val="green"/>
          <w:u w:val="single"/>
          <w:rtl w:val="0"/>
        </w:rPr>
        <w:t xml:space="preserve">three times</w:t>
      </w:r>
      <w:r w:rsidDel="00000000" w:rsidR="00000000" w:rsidRPr="00000000">
        <w:rPr>
          <w:rFonts w:ascii="Calibri" w:cs="Calibri" w:eastAsia="Calibri" w:hAnsi="Calibri"/>
          <w:u w:val="single"/>
          <w:rtl w:val="0"/>
        </w:rPr>
        <w:t xml:space="preserve"> as </w:t>
      </w:r>
      <w:r w:rsidDel="00000000" w:rsidR="00000000" w:rsidRPr="00000000">
        <w:rPr>
          <w:rFonts w:ascii="Calibri" w:cs="Calibri" w:eastAsia="Calibri" w:hAnsi="Calibri"/>
          <w:highlight w:val="green"/>
          <w:u w:val="single"/>
          <w:rtl w:val="0"/>
        </w:rPr>
        <w:t xml:space="preserve">many years as</w:t>
      </w:r>
      <w:r w:rsidDel="00000000" w:rsidR="00000000" w:rsidRPr="00000000">
        <w:rPr>
          <w:rFonts w:ascii="Calibri" w:cs="Calibri" w:eastAsia="Calibri" w:hAnsi="Calibri"/>
          <w:u w:val="single"/>
          <w:rtl w:val="0"/>
        </w:rPr>
        <w:t xml:space="preserve"> intermittent low-carbon sources. As a flexible baseload for </w:t>
      </w:r>
      <w:r w:rsidDel="00000000" w:rsidR="00000000" w:rsidRPr="00000000">
        <w:rPr>
          <w:rFonts w:ascii="Calibri" w:cs="Calibri" w:eastAsia="Calibri" w:hAnsi="Calibri"/>
          <w:highlight w:val="green"/>
          <w:u w:val="single"/>
          <w:rtl w:val="0"/>
        </w:rPr>
        <w:t xml:space="preserve">wind and solar</w:t>
      </w:r>
      <w:r w:rsidDel="00000000" w:rsidR="00000000" w:rsidRPr="00000000">
        <w:rPr>
          <w:rFonts w:ascii="Calibri" w:cs="Calibri" w:eastAsia="Calibri" w:hAnsi="Calibri"/>
          <w:u w:val="single"/>
          <w:rtl w:val="0"/>
        </w:rPr>
        <w:t xml:space="preserve"> that provides more energy when it is needed and less when it is not, nuclear power plants displace coal and enable renewables.</w:t>
      </w:r>
    </w:p>
    <w:p w:rsidR="00000000" w:rsidDel="00000000" w:rsidP="00000000" w:rsidRDefault="00000000" w:rsidRPr="00000000" w14:paraId="0000001F">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4. Each year, nuclear power plants produce a quarter of the world’s low-carbon electricity, saving many lives that would otherwise be cut short by the lethal pollution fossil fuels pump into the air. Nuclear energy is about as safe as solar. It is far safer than coal, gas and oil, and safer than almost every other alternative energy source.</w:t>
      </w:r>
    </w:p>
    <w:p w:rsidR="00000000" w:rsidDel="00000000" w:rsidP="00000000" w:rsidRDefault="00000000" w:rsidRPr="00000000" w14:paraId="00000020">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5. It is true that spent fuel is highly radioactive and emits heat. But it is also relatively compact, and extremely carefully managed and regulated. Nuclear energy generation is so efficient that the amount of all spent fuel ever produced would — in theory — fit into 42 Olympic-sized swimming pools. Today, it is carefully stored in pools and dry storage systems or recycled. Countries like Finland and Sweden are close to putting into place deep geological repositories to dispose of spent fuel. France is also progressing in the implementation of a deep geological repository for high-level waste from spent fuel recycling.</w:t>
      </w:r>
    </w:p>
    <w:p w:rsidR="00000000" w:rsidDel="00000000" w:rsidP="00000000" w:rsidRDefault="00000000" w:rsidRPr="00000000" w14:paraId="00000021">
      <w:pPr>
        <w:spacing w:after="160" w:line="259" w:lineRule="auto"/>
        <w:rPr>
          <w:rFonts w:ascii="Calibri" w:cs="Calibri" w:eastAsia="Calibri" w:hAnsi="Calibri"/>
          <w:u w:val="single"/>
        </w:rPr>
      </w:pPr>
      <w:r w:rsidDel="00000000" w:rsidR="00000000" w:rsidRPr="00000000">
        <w:rPr>
          <w:rFonts w:ascii="Calibri" w:cs="Calibri" w:eastAsia="Calibri" w:hAnsi="Calibri"/>
          <w:u w:val="single"/>
          <w:rtl w:val="0"/>
        </w:rPr>
        <w:t xml:space="preserve">Nuclear is one of the safest, cleanest, </w:t>
      </w:r>
      <w:r w:rsidDel="00000000" w:rsidR="00000000" w:rsidRPr="00000000">
        <w:rPr>
          <w:rFonts w:ascii="Calibri" w:cs="Calibri" w:eastAsia="Calibri" w:hAnsi="Calibri"/>
          <w:b w:val="1"/>
          <w:u w:val="single"/>
          <w:rtl w:val="0"/>
        </w:rPr>
        <w:t xml:space="preserve">least environmentally burdensome</w:t>
      </w:r>
      <w:r w:rsidDel="00000000" w:rsidR="00000000" w:rsidRPr="00000000">
        <w:rPr>
          <w:rFonts w:ascii="Calibri" w:cs="Calibri" w:eastAsia="Calibri" w:hAnsi="Calibri"/>
          <w:u w:val="single"/>
          <w:rtl w:val="0"/>
        </w:rPr>
        <w:t xml:space="preserve"> and — ultimately, over the lifetime of a nuclear power plant — one of the cheapest sources of energy available.</w:t>
      </w:r>
    </w:p>
    <w:p w:rsidR="00000000" w:rsidDel="00000000" w:rsidP="00000000" w:rsidRDefault="00000000" w:rsidRPr="00000000" w14:paraId="00000022">
      <w:pPr>
        <w:spacing w:after="160" w:line="259" w:lineRule="auto"/>
        <w:rPr>
          <w:rFonts w:ascii="Calibri" w:cs="Calibri" w:eastAsia="Calibri" w:hAnsi="Calibri"/>
          <w:u w:val="single"/>
        </w:rPr>
      </w:pPr>
      <w:r w:rsidDel="00000000" w:rsidR="00000000" w:rsidRPr="00000000">
        <w:rPr>
          <w:rFonts w:ascii="Calibri" w:cs="Calibri" w:eastAsia="Calibri" w:hAnsi="Calibri"/>
          <w:sz w:val="16"/>
          <w:szCs w:val="16"/>
          <w:rtl w:val="0"/>
        </w:rPr>
        <w:t xml:space="preserve">But for all of nuclear energy’s positive attributes, there are hurdles to overcome. </w:t>
      </w:r>
      <w:r w:rsidDel="00000000" w:rsidR="00000000" w:rsidRPr="00000000">
        <w:rPr>
          <w:rFonts w:ascii="Calibri" w:cs="Calibri" w:eastAsia="Calibri" w:hAnsi="Calibri"/>
          <w:u w:val="single"/>
          <w:rtl w:val="0"/>
        </w:rPr>
        <w:t xml:space="preserve">The accidents at Chernobyl and at the Fukushima Daiichi Nuclear Power Station left long shadows of mistrust and </w:t>
      </w:r>
      <w:r w:rsidDel="00000000" w:rsidR="00000000" w:rsidRPr="00000000">
        <w:rPr>
          <w:rFonts w:ascii="Calibri" w:cs="Calibri" w:eastAsia="Calibri" w:hAnsi="Calibri"/>
          <w:b w:val="1"/>
          <w:u w:val="single"/>
          <w:rtl w:val="0"/>
        </w:rPr>
        <w:t xml:space="preserve">underinvestment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upfront cost of building a nuclear power plant is considerable</w:t>
      </w:r>
      <w:r w:rsidDel="00000000" w:rsidR="00000000" w:rsidRPr="00000000">
        <w:rPr>
          <w:rFonts w:ascii="Calibri" w:cs="Calibri" w:eastAsia="Calibri" w:hAnsi="Calibri"/>
          <w:sz w:val="16"/>
          <w:szCs w:val="16"/>
          <w:rtl w:val="0"/>
        </w:rPr>
        <w:t xml:space="preserve"> and budget overruns and long delays have </w:t>
      </w:r>
      <w:r w:rsidDel="00000000" w:rsidR="00000000" w:rsidRPr="00000000">
        <w:rPr>
          <w:rFonts w:ascii="Calibri" w:cs="Calibri" w:eastAsia="Calibri" w:hAnsi="Calibri"/>
          <w:u w:val="single"/>
          <w:rtl w:val="0"/>
        </w:rPr>
        <w:t xml:space="preserve">made it more difficult to </w:t>
      </w:r>
      <w:r w:rsidDel="00000000" w:rsidR="00000000" w:rsidRPr="00000000">
        <w:rPr>
          <w:rFonts w:ascii="Calibri" w:cs="Calibri" w:eastAsia="Calibri" w:hAnsi="Calibri"/>
          <w:b w:val="1"/>
          <w:u w:val="single"/>
          <w:rtl w:val="0"/>
        </w:rPr>
        <w:t xml:space="preserve">gain support for new construction</w:t>
      </w:r>
      <w:r w:rsidDel="00000000" w:rsidR="00000000" w:rsidRPr="00000000">
        <w:rPr>
          <w:rFonts w:ascii="Calibri" w:cs="Calibri" w:eastAsia="Calibri" w:hAnsi="Calibri"/>
          <w:u w:val="single"/>
          <w:rtl w:val="0"/>
        </w:rPr>
        <w:t xml:space="preserve">.</w:t>
      </w:r>
    </w:p>
    <w:p w:rsidR="00000000" w:rsidDel="00000000" w:rsidP="00000000" w:rsidRDefault="00000000" w:rsidRPr="00000000" w14:paraId="00000023">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Three levers to catalyze investment in nuclear energy</w:t>
      </w:r>
    </w:p>
    <w:p w:rsidR="00000000" w:rsidDel="00000000" w:rsidP="00000000" w:rsidRDefault="00000000" w:rsidRPr="00000000" w14:paraId="00000024">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Three main levers will need to be pulled if we are to triple today’s investment levels and build the nuclear capacity that will help get us to net zero.</w:t>
      </w:r>
    </w:p>
    <w:p w:rsidR="00000000" w:rsidDel="00000000" w:rsidP="00000000" w:rsidRDefault="00000000" w:rsidRPr="00000000" w14:paraId="00000025">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Lever 1: Nuclear must be acknowledged for what it is: a reliable, scalable, safe and highly affordable low-carbon source of energy. It must be treated that way when it comes to investment incentives. Today’s energy markets are not the same as those of the 1970s and 1980s. Nuclear needs private investment, even in markets where governments still take on much of the financing. </w:t>
      </w:r>
      <w:r w:rsidDel="00000000" w:rsidR="00000000" w:rsidRPr="00000000">
        <w:rPr>
          <w:rFonts w:ascii="Calibri" w:cs="Calibri" w:eastAsia="Calibri" w:hAnsi="Calibri"/>
          <w:u w:val="single"/>
          <w:rtl w:val="0"/>
        </w:rPr>
        <w:t xml:space="preserve">Governments need to shoulder the </w:t>
      </w:r>
      <w:r w:rsidDel="00000000" w:rsidR="00000000" w:rsidRPr="00000000">
        <w:rPr>
          <w:rFonts w:ascii="Calibri" w:cs="Calibri" w:eastAsia="Calibri" w:hAnsi="Calibri"/>
          <w:b w:val="1"/>
          <w:u w:val="single"/>
          <w:rtl w:val="0"/>
        </w:rPr>
        <w:t xml:space="preserve">risk of the high capital costs at the start</w:t>
      </w:r>
      <w:r w:rsidDel="00000000" w:rsidR="00000000" w:rsidRPr="00000000">
        <w:rPr>
          <w:rFonts w:ascii="Calibri" w:cs="Calibri" w:eastAsia="Calibri" w:hAnsi="Calibri"/>
          <w:sz w:val="16"/>
          <w:szCs w:val="16"/>
          <w:rtl w:val="0"/>
        </w:rPr>
        <w:t xml:space="preserve">. But that alone is not enough. They need to attract private financing through assured revenues and an enabling investment environment over the longer term. That means levelling the playing field nationally and internationally, including by changing the policies preventing investment in nuclear energy by many key international financial institutions and development banks.</w:t>
      </w:r>
    </w:p>
    <w:p w:rsidR="00000000" w:rsidDel="00000000" w:rsidP="00000000" w:rsidRDefault="00000000" w:rsidRPr="00000000" w14:paraId="00000026">
      <w:pPr>
        <w:pStyle w:val="Heading4"/>
        <w:spacing w:after="0" w:before="40" w:line="240" w:lineRule="auto"/>
        <w:rPr>
          <w:rFonts w:ascii="Calibri" w:cs="Calibri" w:eastAsia="Calibri" w:hAnsi="Calibri"/>
          <w:b w:val="1"/>
          <w:color w:val="000000"/>
          <w:sz w:val="26"/>
          <w:szCs w:val="26"/>
        </w:rPr>
      </w:pPr>
      <w:bookmarkStart w:colFirst="0" w:colLast="0" w:name="_yfsujfpnoueg" w:id="4"/>
      <w:bookmarkEnd w:id="4"/>
      <w:r w:rsidDel="00000000" w:rsidR="00000000" w:rsidRPr="00000000">
        <w:rPr>
          <w:rFonts w:ascii="Calibri" w:cs="Calibri" w:eastAsia="Calibri" w:hAnsi="Calibri"/>
          <w:b w:val="1"/>
          <w:color w:val="000000"/>
          <w:sz w:val="26"/>
          <w:szCs w:val="26"/>
          <w:rtl w:val="0"/>
        </w:rPr>
        <w:t xml:space="preserve">Additionally, </w:t>
      </w:r>
    </w:p>
    <w:p w:rsidR="00000000" w:rsidDel="00000000" w:rsidP="00000000" w:rsidRDefault="00000000" w:rsidRPr="00000000" w14:paraId="00000027">
      <w:pPr>
        <w:spacing w:after="16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b w:val="1"/>
          <w:sz w:val="24"/>
          <w:szCs w:val="24"/>
          <w:rtl w:val="0"/>
        </w:rPr>
        <w:t xml:space="preserve">Matthew 22</w:t>
      </w:r>
      <w:r w:rsidDel="00000000" w:rsidR="00000000" w:rsidRPr="00000000">
        <w:rPr>
          <w:rFonts w:ascii="Calibri" w:cs="Calibri" w:eastAsia="Calibri" w:hAnsi="Calibri"/>
          <w:rtl w:val="0"/>
        </w:rPr>
        <w:t xml:space="preserve"> [M.D. Matthew, Professor @ Saintgits College of Engineering (India), January 2022, Nuclear energy: A pathway towards mitigation of global warming, Progress in Nuclear Energy, https://aben.com.br/wp-content/uploads/2022/02/Nuclear-energy-a-pathway-towards-mitigation-of-global-warming.pdf] sumzom</w:t>
      </w:r>
      <w:r w:rsidDel="00000000" w:rsidR="00000000" w:rsidRPr="00000000">
        <w:rPr>
          <w:rtl w:val="0"/>
        </w:rPr>
      </w:r>
    </w:p>
    <w:p w:rsidR="00000000" w:rsidDel="00000000" w:rsidP="00000000" w:rsidRDefault="00000000" w:rsidRPr="00000000" w14:paraId="00000028">
      <w:pPr>
        <w:spacing w:after="160" w:line="259" w:lineRule="auto"/>
        <w:rPr>
          <w:rFonts w:ascii="Calibri" w:cs="Calibri" w:eastAsia="Calibri" w:hAnsi="Calibri"/>
          <w:b w:val="1"/>
          <w:u w:val="single"/>
        </w:rPr>
      </w:pPr>
      <w:r w:rsidDel="00000000" w:rsidR="00000000" w:rsidRPr="00000000">
        <w:rPr>
          <w:rFonts w:ascii="Calibri" w:cs="Calibri" w:eastAsia="Calibri" w:hAnsi="Calibri"/>
          <w:u w:val="single"/>
          <w:rtl w:val="0"/>
        </w:rPr>
        <w:t xml:space="preserve">The clean energy transition means shifting from fossil energy to energy resources that </w:t>
      </w:r>
      <w:r w:rsidDel="00000000" w:rsidR="00000000" w:rsidRPr="00000000">
        <w:rPr>
          <w:rFonts w:ascii="Calibri" w:cs="Calibri" w:eastAsia="Calibri" w:hAnsi="Calibri"/>
          <w:b w:val="1"/>
          <w:u w:val="single"/>
          <w:rtl w:val="0"/>
        </w:rPr>
        <w:t xml:space="preserve">release little or no greenhouse gases</w:t>
      </w:r>
      <w:r w:rsidDel="00000000" w:rsidR="00000000" w:rsidRPr="00000000">
        <w:rPr>
          <w:rFonts w:ascii="Calibri" w:cs="Calibri" w:eastAsia="Calibri" w:hAnsi="Calibri"/>
          <w:u w:val="single"/>
          <w:rtl w:val="0"/>
        </w:rPr>
        <w:t xml:space="preserve"> such as nuclear power</w:t>
      </w:r>
      <w:r w:rsidDel="00000000" w:rsidR="00000000" w:rsidRPr="00000000">
        <w:rPr>
          <w:rFonts w:ascii="Calibri" w:cs="Calibri" w:eastAsia="Calibri" w:hAnsi="Calibri"/>
          <w:sz w:val="16"/>
          <w:szCs w:val="16"/>
          <w:rtl w:val="0"/>
        </w:rPr>
        <w:t xml:space="preserve">, hydro, wind and solar. About a </w:t>
      </w:r>
      <w:r w:rsidDel="00000000" w:rsidR="00000000" w:rsidRPr="00000000">
        <w:rPr>
          <w:rFonts w:ascii="Calibri" w:cs="Calibri" w:eastAsia="Calibri" w:hAnsi="Calibri"/>
          <w:b w:val="1"/>
          <w:u w:val="single"/>
          <w:rtl w:val="0"/>
        </w:rPr>
        <w:t xml:space="preserve">third of the world’s carbonfree electricity</w:t>
      </w:r>
      <w:r w:rsidDel="00000000" w:rsidR="00000000" w:rsidRPr="00000000">
        <w:rPr>
          <w:rFonts w:ascii="Calibri" w:cs="Calibri" w:eastAsia="Calibri" w:hAnsi="Calibri"/>
          <w:u w:val="single"/>
          <w:rtl w:val="0"/>
        </w:rPr>
        <w:t xml:space="preserve"> comes from </w:t>
      </w:r>
      <w:r w:rsidDel="00000000" w:rsidR="00000000" w:rsidRPr="00000000">
        <w:rPr>
          <w:rFonts w:ascii="Calibri" w:cs="Calibri" w:eastAsia="Calibri" w:hAnsi="Calibri"/>
          <w:b w:val="1"/>
          <w:u w:val="single"/>
          <w:rtl w:val="0"/>
        </w:rPr>
        <w:t xml:space="preserve">nuclear energy.</w:t>
      </w:r>
    </w:p>
    <w:p w:rsidR="00000000" w:rsidDel="00000000" w:rsidP="00000000" w:rsidRDefault="00000000" w:rsidRPr="00000000" w14:paraId="00000029">
      <w:pPr>
        <w:spacing w:after="160" w:line="259"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Nuclear power has a </w:t>
      </w:r>
      <w:r w:rsidDel="00000000" w:rsidR="00000000" w:rsidRPr="00000000">
        <w:rPr>
          <w:rFonts w:ascii="Calibri" w:cs="Calibri" w:eastAsia="Calibri" w:hAnsi="Calibri"/>
          <w:b w:val="1"/>
          <w:u w:val="single"/>
          <w:rtl w:val="0"/>
        </w:rPr>
        <w:t xml:space="preserve">great potential</w:t>
      </w:r>
      <w:r w:rsidDel="00000000" w:rsidR="00000000" w:rsidRPr="00000000">
        <w:rPr>
          <w:rFonts w:ascii="Calibri" w:cs="Calibri" w:eastAsia="Calibri" w:hAnsi="Calibri"/>
          <w:u w:val="single"/>
          <w:rtl w:val="0"/>
        </w:rPr>
        <w:t xml:space="preserve"> to contribute to the 1.5 ◦C Paris climate change target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Nuclear power </w:t>
      </w:r>
      <w:r w:rsidDel="00000000" w:rsidR="00000000" w:rsidRPr="00000000">
        <w:rPr>
          <w:rFonts w:ascii="Calibri" w:cs="Calibri" w:eastAsia="Calibri" w:hAnsi="Calibri"/>
          <w:highlight w:val="green"/>
          <w:u w:val="single"/>
          <w:rtl w:val="0"/>
        </w:rPr>
        <w:t xml:space="preserve">plants produce </w:t>
      </w:r>
      <w:r w:rsidDel="00000000" w:rsidR="00000000" w:rsidRPr="00000000">
        <w:rPr>
          <w:rFonts w:ascii="Calibri" w:cs="Calibri" w:eastAsia="Calibri" w:hAnsi="Calibri"/>
          <w:b w:val="1"/>
          <w:highlight w:val="green"/>
          <w:u w:val="single"/>
          <w:rtl w:val="0"/>
        </w:rPr>
        <w:t xml:space="preserve">no</w:t>
      </w:r>
      <w:r w:rsidDel="00000000" w:rsidR="00000000" w:rsidRPr="00000000">
        <w:rPr>
          <w:rFonts w:ascii="Calibri" w:cs="Calibri" w:eastAsia="Calibri" w:hAnsi="Calibri"/>
          <w:b w:val="1"/>
          <w:u w:val="single"/>
          <w:rtl w:val="0"/>
        </w:rPr>
        <w:t xml:space="preserve"> greenhouse gas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emissions during</w:t>
      </w:r>
      <w:r w:rsidDel="00000000" w:rsidR="00000000" w:rsidRPr="00000000">
        <w:rPr>
          <w:rFonts w:ascii="Calibri" w:cs="Calibri" w:eastAsia="Calibri" w:hAnsi="Calibri"/>
          <w:u w:val="single"/>
          <w:rtl w:val="0"/>
        </w:rPr>
        <w:t xml:space="preserve"> their </w:t>
      </w:r>
      <w:r w:rsidDel="00000000" w:rsidR="00000000" w:rsidRPr="00000000">
        <w:rPr>
          <w:rFonts w:ascii="Calibri" w:cs="Calibri" w:eastAsia="Calibri" w:hAnsi="Calibri"/>
          <w:highlight w:val="green"/>
          <w:u w:val="single"/>
          <w:rtl w:val="0"/>
        </w:rPr>
        <w:t xml:space="preserve">operation</w:t>
      </w:r>
      <w:r w:rsidDel="00000000" w:rsidR="00000000" w:rsidRPr="00000000">
        <w:rPr>
          <w:rFonts w:ascii="Calibri" w:cs="Calibri" w:eastAsia="Calibri" w:hAnsi="Calibri"/>
          <w:u w:val="single"/>
          <w:rtl w:val="0"/>
        </w:rPr>
        <w:t xml:space="preserve">; only very low emissions are produced over their full life cycle</w:t>
      </w:r>
      <w:r w:rsidDel="00000000" w:rsidR="00000000" w:rsidRPr="00000000">
        <w:rPr>
          <w:rFonts w:ascii="Calibri" w:cs="Calibri" w:eastAsia="Calibri" w:hAnsi="Calibri"/>
          <w:sz w:val="16"/>
          <w:szCs w:val="16"/>
          <w:rtl w:val="0"/>
        </w:rPr>
        <w:t xml:space="preserve">. Even after accounting for the entire life cycle from mining of nuclear fuel to spent fuel waste management, nuclear power is proven to be a low carbon electricity source. During operation and maintenance, </w:t>
      </w:r>
      <w:r w:rsidDel="00000000" w:rsidR="00000000" w:rsidRPr="00000000">
        <w:rPr>
          <w:rFonts w:ascii="Calibri" w:cs="Calibri" w:eastAsia="Calibri" w:hAnsi="Calibri"/>
          <w:u w:val="single"/>
          <w:rtl w:val="0"/>
        </w:rPr>
        <w:t xml:space="preserve">nuclear power plants produce different levels of solid and liquid waste and are </w:t>
      </w:r>
      <w:r w:rsidDel="00000000" w:rsidR="00000000" w:rsidRPr="00000000">
        <w:rPr>
          <w:rFonts w:ascii="Calibri" w:cs="Calibri" w:eastAsia="Calibri" w:hAnsi="Calibri"/>
          <w:b w:val="1"/>
          <w:u w:val="single"/>
          <w:rtl w:val="0"/>
        </w:rPr>
        <w:t xml:space="preserve">treated and disposed-off safely</w:t>
      </w:r>
      <w:r w:rsidDel="00000000" w:rsidR="00000000" w:rsidRPr="00000000">
        <w:rPr>
          <w:rFonts w:ascii="Calibri" w:cs="Calibri" w:eastAsia="Calibri" w:hAnsi="Calibri"/>
          <w:sz w:val="16"/>
          <w:szCs w:val="16"/>
          <w:rtl w:val="0"/>
        </w:rPr>
        <w:t xml:space="preserve">. While conventional fossil-fueled power plants cause emissions almost exclusively from the plant site, the majority of greenhouse gas emissions in the nuclear fuel cycle are caused in processing stages upstream (exploration and processing of the uranium ore, fuel fabrication etc.), and downstream from the plant (fuel reprocessing, spent fuel storage etc.). Over </w:t>
      </w:r>
      <w:r w:rsidDel="00000000" w:rsidR="00000000" w:rsidRPr="00000000">
        <w:rPr>
          <w:rFonts w:ascii="Calibri" w:cs="Calibri" w:eastAsia="Calibri" w:hAnsi="Calibri"/>
          <w:u w:val="single"/>
          <w:rtl w:val="0"/>
        </w:rPr>
        <w:t xml:space="preserve">the course of its life-cycle, the amount of CO2-equivalent emissions per unit of electricity produced by nuclear power plants is </w:t>
      </w:r>
      <w:r w:rsidDel="00000000" w:rsidR="00000000" w:rsidRPr="00000000">
        <w:rPr>
          <w:rFonts w:ascii="Calibri" w:cs="Calibri" w:eastAsia="Calibri" w:hAnsi="Calibri"/>
          <w:highlight w:val="green"/>
          <w:u w:val="single"/>
          <w:rtl w:val="0"/>
        </w:rPr>
        <w:t xml:space="preserve">comparable with</w:t>
      </w:r>
      <w:r w:rsidDel="00000000" w:rsidR="00000000" w:rsidRPr="00000000">
        <w:rPr>
          <w:rFonts w:ascii="Calibri" w:cs="Calibri" w:eastAsia="Calibri" w:hAnsi="Calibri"/>
          <w:u w:val="single"/>
          <w:rtl w:val="0"/>
        </w:rPr>
        <w:t xml:space="preserve"> that of </w:t>
      </w:r>
      <w:r w:rsidDel="00000000" w:rsidR="00000000" w:rsidRPr="00000000">
        <w:rPr>
          <w:rFonts w:ascii="Calibri" w:cs="Calibri" w:eastAsia="Calibri" w:hAnsi="Calibri"/>
          <w:highlight w:val="green"/>
          <w:u w:val="single"/>
          <w:rtl w:val="0"/>
        </w:rPr>
        <w:t xml:space="preserve">wind</w:t>
      </w:r>
      <w:r w:rsidDel="00000000" w:rsidR="00000000" w:rsidRPr="00000000">
        <w:rPr>
          <w:rFonts w:ascii="Calibri" w:cs="Calibri" w:eastAsia="Calibri" w:hAnsi="Calibri"/>
          <w:u w:val="single"/>
          <w:rtl w:val="0"/>
        </w:rPr>
        <w:t xml:space="preserve"> power, </w:t>
      </w:r>
      <w:r w:rsidDel="00000000" w:rsidR="00000000" w:rsidRPr="00000000">
        <w:rPr>
          <w:rFonts w:ascii="Calibri" w:cs="Calibri" w:eastAsia="Calibri" w:hAnsi="Calibri"/>
          <w:highlight w:val="green"/>
          <w:u w:val="single"/>
          <w:rtl w:val="0"/>
        </w:rPr>
        <w:t xml:space="preserve">and</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only </w:t>
      </w:r>
      <w:r w:rsidDel="00000000" w:rsidR="00000000" w:rsidRPr="00000000">
        <w:rPr>
          <w:rFonts w:ascii="Calibri" w:cs="Calibri" w:eastAsia="Calibri" w:hAnsi="Calibri"/>
          <w:b w:val="1"/>
          <w:highlight w:val="green"/>
          <w:u w:val="single"/>
          <w:rtl w:val="0"/>
        </w:rPr>
        <w:t xml:space="preserve">one-third</w:t>
      </w:r>
      <w:r w:rsidDel="00000000" w:rsidR="00000000" w:rsidRPr="00000000">
        <w:rPr>
          <w:rFonts w:ascii="Calibri" w:cs="Calibri" w:eastAsia="Calibri" w:hAnsi="Calibri"/>
          <w:highlight w:val="green"/>
          <w:u w:val="single"/>
          <w:rtl w:val="0"/>
        </w:rPr>
        <w:t xml:space="preserve"> of</w:t>
      </w:r>
      <w:r w:rsidDel="00000000" w:rsidR="00000000" w:rsidRPr="00000000">
        <w:rPr>
          <w:rFonts w:ascii="Calibri" w:cs="Calibri" w:eastAsia="Calibri" w:hAnsi="Calibri"/>
          <w:u w:val="single"/>
          <w:rtl w:val="0"/>
        </w:rPr>
        <w:t xml:space="preserve"> the emissions by </w:t>
      </w:r>
      <w:r w:rsidDel="00000000" w:rsidR="00000000" w:rsidRPr="00000000">
        <w:rPr>
          <w:rFonts w:ascii="Calibri" w:cs="Calibri" w:eastAsia="Calibri" w:hAnsi="Calibri"/>
          <w:highlight w:val="green"/>
          <w:u w:val="single"/>
          <w:rtl w:val="0"/>
        </w:rPr>
        <w:t xml:space="preserve">solar</w:t>
      </w:r>
      <w:r w:rsidDel="00000000" w:rsidR="00000000" w:rsidRPr="00000000">
        <w:rPr>
          <w:rFonts w:ascii="Calibri" w:cs="Calibri" w:eastAsia="Calibri" w:hAnsi="Calibri"/>
          <w:sz w:val="16"/>
          <w:szCs w:val="16"/>
          <w:rtl w:val="0"/>
        </w:rPr>
        <w:t xml:space="preserve">. The greenhouse gas emissions correspond to 10–15 gm of CO2 per kilowatt hour electricity produced in comparison with the emission from a fossil fueled plant of 600–900 gm, 15–25 gm from wind turbines and hydroelectricity, and around 90 g from solar power plants (Fig. 8) (Carbon Dioxide Emissions, 2021).</w:t>
      </w:r>
    </w:p>
    <w:p w:rsidR="00000000" w:rsidDel="00000000" w:rsidP="00000000" w:rsidRDefault="00000000" w:rsidRPr="00000000" w14:paraId="0000002A">
      <w:pPr>
        <w:spacing w:after="160" w:line="259" w:lineRule="auto"/>
        <w:rPr>
          <w:rFonts w:ascii="Calibri" w:cs="Calibri" w:eastAsia="Calibri" w:hAnsi="Calibri"/>
          <w:b w:val="1"/>
          <w:u w:val="single"/>
        </w:rPr>
      </w:pPr>
      <w:r w:rsidDel="00000000" w:rsidR="00000000" w:rsidRPr="00000000">
        <w:rPr>
          <w:rFonts w:ascii="Calibri" w:cs="Calibri" w:eastAsia="Calibri" w:hAnsi="Calibri"/>
          <w:u w:val="single"/>
          <w:rtl w:val="0"/>
        </w:rPr>
        <w:t xml:space="preserve">Nuclear power delivers reliable, affordable and clean energy to support economic growth and social development</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Without a larger role for nuclear energy, it would not be possible to combat climate change.</w:t>
      </w:r>
    </w:p>
    <w:p w:rsidR="00000000" w:rsidDel="00000000" w:rsidP="00000000" w:rsidRDefault="00000000" w:rsidRPr="00000000" w14:paraId="0000002B">
      <w:pPr>
        <w:spacing w:after="160" w:line="259"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Nuclear power can be </w:t>
      </w:r>
      <w:r w:rsidDel="00000000" w:rsidR="00000000" w:rsidRPr="00000000">
        <w:rPr>
          <w:rFonts w:ascii="Calibri" w:cs="Calibri" w:eastAsia="Calibri" w:hAnsi="Calibri"/>
          <w:b w:val="1"/>
          <w:u w:val="single"/>
          <w:rtl w:val="0"/>
        </w:rPr>
        <w:t xml:space="preserve">deployed on a large scale</w:t>
      </w:r>
      <w:r w:rsidDel="00000000" w:rsidR="00000000" w:rsidRPr="00000000">
        <w:rPr>
          <w:rFonts w:ascii="Calibri" w:cs="Calibri" w:eastAsia="Calibri" w:hAnsi="Calibri"/>
          <w:u w:val="single"/>
          <w:rtl w:val="0"/>
        </w:rPr>
        <w:t xml:space="preserve">. So, nuclear power </w:t>
      </w:r>
      <w:r w:rsidDel="00000000" w:rsidR="00000000" w:rsidRPr="00000000">
        <w:rPr>
          <w:rFonts w:ascii="Calibri" w:cs="Calibri" w:eastAsia="Calibri" w:hAnsi="Calibri"/>
          <w:highlight w:val="green"/>
          <w:u w:val="single"/>
          <w:rtl w:val="0"/>
        </w:rPr>
        <w:t xml:space="preserve">plants can</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green"/>
          <w:u w:val="single"/>
          <w:rtl w:val="0"/>
        </w:rPr>
        <w:t xml:space="preserve">directly replace fossil fuel</w:t>
      </w:r>
      <w:r w:rsidDel="00000000" w:rsidR="00000000" w:rsidRPr="00000000">
        <w:rPr>
          <w:rFonts w:ascii="Calibri" w:cs="Calibri" w:eastAsia="Calibri" w:hAnsi="Calibri"/>
          <w:u w:val="single"/>
          <w:rtl w:val="0"/>
        </w:rPr>
        <w:t xml:space="preserve">ed power plants</w:t>
      </w:r>
      <w:r w:rsidDel="00000000" w:rsidR="00000000" w:rsidRPr="00000000">
        <w:rPr>
          <w:rFonts w:ascii="Calibri" w:cs="Calibri" w:eastAsia="Calibri" w:hAnsi="Calibri"/>
          <w:sz w:val="16"/>
          <w:szCs w:val="16"/>
          <w:rtl w:val="0"/>
        </w:rPr>
        <w:t xml:space="preserve">. As of end December 2020, global nuclear power capacity was 393 GW(e) and accounted for around 11% of the world’s electricity and around 33% of global low carbon electricity. Currently, there are 442 nuclear power reactors in operation in 32 countries. There are 54 reactors under construction in 19 countries, including 4 countries that are building their first nuclear reactors according to the IAEA reports (Nuclear Power Proves its, 2021; Climate Change and Nuclea, 2020a, 2020b). </w:t>
      </w:r>
      <w:r w:rsidDel="00000000" w:rsidR="00000000" w:rsidRPr="00000000">
        <w:rPr>
          <w:rFonts w:ascii="Calibri" w:cs="Calibri" w:eastAsia="Calibri" w:hAnsi="Calibri"/>
          <w:highlight w:val="green"/>
          <w:u w:val="single"/>
          <w:rtl w:val="0"/>
        </w:rPr>
        <w:t xml:space="preserve">Nuclear </w:t>
      </w:r>
      <w:r w:rsidDel="00000000" w:rsidR="00000000" w:rsidRPr="00000000">
        <w:rPr>
          <w:rFonts w:ascii="Calibri" w:cs="Calibri" w:eastAsia="Calibri" w:hAnsi="Calibri"/>
          <w:u w:val="single"/>
          <w:rtl w:val="0"/>
        </w:rPr>
        <w:t xml:space="preserve">power is </w:t>
      </w:r>
      <w:r w:rsidDel="00000000" w:rsidR="00000000" w:rsidRPr="00000000">
        <w:rPr>
          <w:rFonts w:ascii="Calibri" w:cs="Calibri" w:eastAsia="Calibri" w:hAnsi="Calibri"/>
          <w:highlight w:val="green"/>
          <w:u w:val="single"/>
          <w:rtl w:val="0"/>
        </w:rPr>
        <w:t xml:space="preserve">reduc</w:t>
      </w:r>
      <w:r w:rsidDel="00000000" w:rsidR="00000000" w:rsidRPr="00000000">
        <w:rPr>
          <w:rFonts w:ascii="Calibri" w:cs="Calibri" w:eastAsia="Calibri" w:hAnsi="Calibri"/>
          <w:u w:val="single"/>
          <w:rtl w:val="0"/>
        </w:rPr>
        <w:t xml:space="preserve">ing </w:t>
      </w:r>
      <w:r w:rsidDel="00000000" w:rsidR="00000000" w:rsidRPr="00000000">
        <w:rPr>
          <w:rFonts w:ascii="Calibri" w:cs="Calibri" w:eastAsia="Calibri" w:hAnsi="Calibri"/>
          <w:highlight w:val="green"/>
          <w:u w:val="single"/>
          <w:rtl w:val="0"/>
        </w:rPr>
        <w:t xml:space="preserve">CO2</w:t>
      </w:r>
      <w:r w:rsidDel="00000000" w:rsidR="00000000" w:rsidRPr="00000000">
        <w:rPr>
          <w:rFonts w:ascii="Calibri" w:cs="Calibri" w:eastAsia="Calibri" w:hAnsi="Calibri"/>
          <w:u w:val="single"/>
          <w:rtl w:val="0"/>
        </w:rPr>
        <w:t xml:space="preserve"> emissions by about </w:t>
      </w:r>
      <w:r w:rsidDel="00000000" w:rsidR="00000000" w:rsidRPr="00000000">
        <w:rPr>
          <w:rFonts w:ascii="Calibri" w:cs="Calibri" w:eastAsia="Calibri" w:hAnsi="Calibri"/>
          <w:b w:val="1"/>
          <w:highlight w:val="green"/>
          <w:u w:val="single"/>
          <w:rtl w:val="0"/>
        </w:rPr>
        <w:t xml:space="preserve">two gigatons per year</w:t>
      </w:r>
      <w:r w:rsidDel="00000000" w:rsidR="00000000" w:rsidRPr="00000000">
        <w:rPr>
          <w:rFonts w:ascii="Calibri" w:cs="Calibri" w:eastAsia="Calibri" w:hAnsi="Calibri"/>
          <w:sz w:val="16"/>
          <w:szCs w:val="16"/>
          <w:rtl w:val="0"/>
        </w:rPr>
        <w:t xml:space="preserve">. Therefore, nuclear power will be </w:t>
      </w:r>
      <w:r w:rsidDel="00000000" w:rsidR="00000000" w:rsidRPr="00000000">
        <w:rPr>
          <w:rFonts w:ascii="Calibri" w:cs="Calibri" w:eastAsia="Calibri" w:hAnsi="Calibri"/>
          <w:u w:val="single"/>
          <w:rtl w:val="0"/>
        </w:rPr>
        <w:t xml:space="preserve">imperative for achieving the low carbon future</w:t>
      </w:r>
      <w:r w:rsidDel="00000000" w:rsidR="00000000" w:rsidRPr="00000000">
        <w:rPr>
          <w:rFonts w:ascii="Calibri" w:cs="Calibri" w:eastAsia="Calibri" w:hAnsi="Calibri"/>
          <w:sz w:val="16"/>
          <w:szCs w:val="16"/>
          <w:rtl w:val="0"/>
        </w:rPr>
        <w:t xml:space="preserve">. In France, nuclear power plants accounted for 70.6% of the total electricity generation in 2019, the largest nuclear share for any industrialized country. About 90% of France’s electricity comes from low carbon sources (nuclear and renewable combined). </w:t>
      </w:r>
      <w:r w:rsidDel="00000000" w:rsidR="00000000" w:rsidRPr="00000000">
        <w:rPr>
          <w:rFonts w:ascii="Calibri" w:cs="Calibri" w:eastAsia="Calibri" w:hAnsi="Calibri"/>
          <w:u w:val="single"/>
          <w:rtl w:val="0"/>
        </w:rPr>
        <w:t xml:space="preserve">Nuclear power contributes 20% of electricity generation in the United States over the past two decades and it remains the single largest contributor of non-greenhouse-gas-emitting electric power generation out of 1,117, 475 MWe total electricity generating capacity of which 60% is from fossil fuel</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2C">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second-largest source of low carbon energy in use today is nuclear power, after hydropower. </w:t>
      </w:r>
      <w:r w:rsidDel="00000000" w:rsidR="00000000" w:rsidRPr="00000000">
        <w:rPr>
          <w:rFonts w:ascii="Calibri" w:cs="Calibri" w:eastAsia="Calibri" w:hAnsi="Calibri"/>
          <w:u w:val="single"/>
          <w:rtl w:val="0"/>
        </w:rPr>
        <w:t xml:space="preserve">Nuclear power plants provide </w:t>
      </w:r>
      <w:r w:rsidDel="00000000" w:rsidR="00000000" w:rsidRPr="00000000">
        <w:rPr>
          <w:rFonts w:ascii="Calibri" w:cs="Calibri" w:eastAsia="Calibri" w:hAnsi="Calibri"/>
          <w:b w:val="1"/>
          <w:u w:val="single"/>
          <w:rtl w:val="0"/>
        </w:rPr>
        <w:t xml:space="preserve">continuous and stable</w:t>
      </w:r>
      <w:r w:rsidDel="00000000" w:rsidR="00000000" w:rsidRPr="00000000">
        <w:rPr>
          <w:rFonts w:ascii="Calibri" w:cs="Calibri" w:eastAsia="Calibri" w:hAnsi="Calibri"/>
          <w:u w:val="single"/>
          <w:rtl w:val="0"/>
        </w:rPr>
        <w:t xml:space="preserve"> energy to the grid whereas solar and wind energy require back-up power during their output gaps, such as at night or when the wind stops blowing</w:t>
      </w:r>
      <w:r w:rsidDel="00000000" w:rsidR="00000000" w:rsidRPr="00000000">
        <w:rPr>
          <w:rFonts w:ascii="Calibri" w:cs="Calibri" w:eastAsia="Calibri" w:hAnsi="Calibri"/>
          <w:sz w:val="16"/>
          <w:szCs w:val="16"/>
          <w:rtl w:val="0"/>
        </w:rPr>
        <w:t xml:space="preserve">. The International Panel on Climate Change (IPCC) has proposed at least doubling of nuclear power generation by 2050 to meet the Paris agreement. </w:t>
      </w:r>
      <w:r w:rsidDel="00000000" w:rsidR="00000000" w:rsidRPr="00000000">
        <w:rPr>
          <w:rFonts w:ascii="Calibri" w:cs="Calibri" w:eastAsia="Calibri" w:hAnsi="Calibri"/>
          <w:u w:val="single"/>
          <w:rtl w:val="0"/>
        </w:rPr>
        <w:t xml:space="preserve">Nuclear power has compensated about 60 Gt of CO2 emissions over the past 50 years, nearly equal to </w:t>
      </w:r>
      <w:r w:rsidDel="00000000" w:rsidR="00000000" w:rsidRPr="00000000">
        <w:rPr>
          <w:rFonts w:ascii="Calibri" w:cs="Calibri" w:eastAsia="Calibri" w:hAnsi="Calibri"/>
          <w:b w:val="1"/>
          <w:u w:val="single"/>
          <w:rtl w:val="0"/>
        </w:rPr>
        <w:t xml:space="preserve">2 years</w:t>
      </w:r>
      <w:r w:rsidDel="00000000" w:rsidR="00000000" w:rsidRPr="00000000">
        <w:rPr>
          <w:rFonts w:ascii="Calibri" w:cs="Calibri" w:eastAsia="Calibri" w:hAnsi="Calibri"/>
          <w:u w:val="single"/>
          <w:rtl w:val="0"/>
        </w:rPr>
        <w:t xml:space="preserve"> of global energy-related CO2 emissions and can help to conquer the challenges of climate change</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2D">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Existing reactors and future advanced nuclear technologies, like Small Modular Reactors </w:t>
      </w:r>
      <w:r w:rsidDel="00000000" w:rsidR="00000000" w:rsidRPr="00000000">
        <w:rPr>
          <w:rFonts w:ascii="Calibri" w:cs="Calibri" w:eastAsia="Calibri" w:hAnsi="Calibri"/>
          <w:u w:val="single"/>
          <w:rtl w:val="0"/>
        </w:rPr>
        <w:t xml:space="preserve">(SMRs), can meet base load power needs and also </w:t>
      </w:r>
      <w:r w:rsidDel="00000000" w:rsidR="00000000" w:rsidRPr="00000000">
        <w:rPr>
          <w:rFonts w:ascii="Calibri" w:cs="Calibri" w:eastAsia="Calibri" w:hAnsi="Calibri"/>
          <w:b w:val="1"/>
          <w:u w:val="single"/>
          <w:rtl w:val="0"/>
        </w:rPr>
        <w:t xml:space="preserve">operate flexibly</w:t>
      </w:r>
      <w:r w:rsidDel="00000000" w:rsidR="00000000" w:rsidRPr="00000000">
        <w:rPr>
          <w:rFonts w:ascii="Calibri" w:cs="Calibri" w:eastAsia="Calibri" w:hAnsi="Calibri"/>
          <w:u w:val="single"/>
          <w:rtl w:val="0"/>
        </w:rPr>
        <w:t xml:space="preserve"> to accommodate renewables and respond to demand</w:t>
      </w:r>
      <w:r w:rsidDel="00000000" w:rsidR="00000000" w:rsidRPr="00000000">
        <w:rPr>
          <w:rFonts w:ascii="Calibri" w:cs="Calibri" w:eastAsia="Calibri" w:hAnsi="Calibri"/>
          <w:sz w:val="16"/>
          <w:szCs w:val="16"/>
          <w:rtl w:val="0"/>
        </w:rPr>
        <w:t xml:space="preserve">. SMRs are a recent concept to accelerate the construction and commissioning of large nuclear power projects. By adopting the concept of modular manufacture of components, significant reduction in on-site construction time can be achieved. This can also help in reducing the capital costs. Several types of SMRs are currently under development and these offer improved economics, operational flexibility, enhanced safety, a wider range of plant sizes and the ability to meet the emerging needs of sustainable energy systems. Some of these reactors are designed to operate up to 700–950 ◦C (for gas cooled reactors) compared to LWRs, which operate at 280–325 ◦C. The electrical efficiency is higher and it can supply high temperature heat to industrial processes. High temperature SMRs can generate hydrogen through more energy efficient processes such as high temperature steam electrolysis or thermochemical cycles. Their smaller size and easier siting are expected to be a better fit for most non-electric applications, which require an energy output below 300 MWe.</w:t>
      </w:r>
    </w:p>
    <w:p w:rsidR="00000000" w:rsidDel="00000000" w:rsidP="00000000" w:rsidRDefault="00000000" w:rsidRPr="00000000" w14:paraId="0000002E">
      <w:pPr>
        <w:pStyle w:val="Heading4"/>
        <w:spacing w:after="0" w:before="40" w:line="240" w:lineRule="auto"/>
        <w:rPr>
          <w:rFonts w:ascii="Calibri" w:cs="Calibri" w:eastAsia="Calibri" w:hAnsi="Calibri"/>
          <w:b w:val="1"/>
          <w:color w:val="000000"/>
          <w:sz w:val="26"/>
          <w:szCs w:val="26"/>
        </w:rPr>
      </w:pPr>
      <w:bookmarkStart w:colFirst="0" w:colLast="0" w:name="_nmr68im9rpjf" w:id="5"/>
      <w:bookmarkEnd w:id="5"/>
      <w:r w:rsidDel="00000000" w:rsidR="00000000" w:rsidRPr="00000000">
        <w:rPr>
          <w:rFonts w:ascii="Calibri" w:cs="Calibri" w:eastAsia="Calibri" w:hAnsi="Calibri"/>
          <w:b w:val="1"/>
          <w:color w:val="000000"/>
          <w:sz w:val="26"/>
          <w:szCs w:val="26"/>
          <w:rtl w:val="0"/>
        </w:rPr>
        <w:t xml:space="preserve">Thankfully Trump has expressed interest in funding nuclear</w:t>
      </w:r>
    </w:p>
    <w:p w:rsidR="00000000" w:rsidDel="00000000" w:rsidP="00000000" w:rsidRDefault="00000000" w:rsidRPr="00000000" w14:paraId="0000002F">
      <w:pPr>
        <w:spacing w:after="160" w:line="259" w:lineRule="auto"/>
        <w:rPr>
          <w:rFonts w:ascii="Calibri" w:cs="Calibri" w:eastAsia="Calibri" w:hAnsi="Calibri"/>
          <w:sz w:val="16"/>
          <w:szCs w:val="16"/>
        </w:rPr>
      </w:pPr>
      <w:r w:rsidDel="00000000" w:rsidR="00000000" w:rsidRPr="00000000">
        <w:rPr>
          <w:rFonts w:ascii="Calibri" w:cs="Calibri" w:eastAsia="Calibri" w:hAnsi="Calibri"/>
          <w:b w:val="1"/>
          <w:sz w:val="26"/>
          <w:szCs w:val="26"/>
          <w:rtl w:val="0"/>
        </w:rPr>
        <w:t xml:space="preserve">Salzman 25</w:t>
      </w:r>
      <w:r w:rsidDel="00000000" w:rsidR="00000000" w:rsidRPr="00000000">
        <w:rPr>
          <w:rFonts w:ascii="Calibri" w:cs="Calibri" w:eastAsia="Calibri" w:hAnsi="Calibri"/>
          <w:sz w:val="16"/>
          <w:szCs w:val="16"/>
          <w:rtl w:val="0"/>
        </w:rPr>
        <w:t xml:space="preserve">[Avi Salzman, Avi Salzman is a senior writer at</w:t>
      </w:r>
      <w:r w:rsidDel="00000000" w:rsidR="00000000" w:rsidRPr="00000000">
        <w:rPr>
          <w:rFonts w:ascii="Calibri" w:cs="Calibri" w:eastAsia="Calibri" w:hAnsi="Calibri"/>
          <w:i w:val="1"/>
          <w:sz w:val="16"/>
          <w:szCs w:val="16"/>
          <w:rtl w:val="0"/>
        </w:rPr>
        <w:t xml:space="preserve"> Barron's</w:t>
      </w:r>
      <w:r w:rsidDel="00000000" w:rsidR="00000000" w:rsidRPr="00000000">
        <w:rPr>
          <w:rFonts w:ascii="Calibri" w:cs="Calibri" w:eastAsia="Calibri" w:hAnsi="Calibri"/>
          <w:sz w:val="16"/>
          <w:szCs w:val="16"/>
          <w:rtl w:val="0"/>
        </w:rPr>
        <w:t xml:space="preserve">, covering stocks, the economy, and the impact of new technology on financial markets. He has also written for the New York Times, WSJ.com, Businessweek.com, the Hartford Courant, and several other newspapers, 2-21-2025, "Trump’s Energy Plan: Which Stock Sectors Are Hot—and Which Ones Are Not", barrons, https://www.barrons.com/articles/trump-energy-stocks-natural-gas-oil-nuclear-14745f76//SL]</w:t>
      </w:r>
    </w:p>
    <w:p w:rsidR="00000000" w:rsidDel="00000000" w:rsidP="00000000" w:rsidRDefault="00000000" w:rsidRPr="00000000" w14:paraId="00000030">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Nuclear power also came into 2025 with enormous momentum. In 2024, the industry woke up suddenly from a decadelong slumber. Tech and industrial companies turned to upstart nuclear developers for clean, reliable power for facilities like AI data centers. </w:t>
      </w:r>
      <w:hyperlink r:id="rId21">
        <w:r w:rsidDel="00000000" w:rsidR="00000000" w:rsidRPr="00000000">
          <w:rPr>
            <w:rFonts w:ascii="Calibri" w:cs="Calibri" w:eastAsia="Calibri" w:hAnsi="Calibri"/>
            <w:sz w:val="16"/>
            <w:szCs w:val="16"/>
            <w:rtl w:val="0"/>
          </w:rPr>
          <w:t xml:space="preserve">Microsoft</w:t>
        </w:r>
      </w:hyperlink>
      <w:r w:rsidDel="00000000" w:rsidR="00000000" w:rsidRPr="00000000">
        <w:rPr>
          <w:rFonts w:ascii="Calibri" w:cs="Calibri" w:eastAsia="Calibri" w:hAnsi="Calibri"/>
          <w:sz w:val="16"/>
          <w:szCs w:val="16"/>
          <w:rtl w:val="0"/>
        </w:rPr>
        <w:t xml:space="preserve"> even agreed to buy nuclear power from a shuttered Three Mile Island reactor in Pennsylvania, at what analysts said was a major premium to market electricity prices. </w:t>
      </w:r>
      <w:r w:rsidDel="00000000" w:rsidR="00000000" w:rsidRPr="00000000">
        <w:rPr>
          <w:rFonts w:ascii="Calibri" w:cs="Calibri" w:eastAsia="Calibri" w:hAnsi="Calibri"/>
          <w:highlight w:val="cyan"/>
          <w:u w:val="single"/>
          <w:rtl w:val="0"/>
        </w:rPr>
        <w:t xml:space="preserve">The Trump administration appears to be pro-nuclear</w:t>
      </w:r>
      <w:r w:rsidDel="00000000" w:rsidR="00000000" w:rsidRPr="00000000">
        <w:rPr>
          <w:rFonts w:ascii="Calibri" w:cs="Calibri" w:eastAsia="Calibri" w:hAnsi="Calibri"/>
          <w:u w:val="single"/>
          <w:rtl w:val="0"/>
        </w:rPr>
        <w:t xml:space="preserve">. Trump has included the technology in his energy executive orders, and appointed nuclear advocate Chris Wright as secretary of energy. </w:t>
      </w:r>
      <w:r w:rsidDel="00000000" w:rsidR="00000000" w:rsidRPr="00000000">
        <w:rPr>
          <w:rFonts w:ascii="Calibri" w:cs="Calibri" w:eastAsia="Calibri" w:hAnsi="Calibri"/>
          <w:sz w:val="16"/>
          <w:szCs w:val="16"/>
          <w:rtl w:val="0"/>
        </w:rPr>
        <w:t xml:space="preserve">Wright served on the board of nuclear company </w:t>
      </w:r>
      <w:hyperlink r:id="rId22">
        <w:r w:rsidDel="00000000" w:rsidR="00000000" w:rsidRPr="00000000">
          <w:rPr>
            <w:rFonts w:ascii="Calibri" w:cs="Calibri" w:eastAsia="Calibri" w:hAnsi="Calibri"/>
            <w:sz w:val="16"/>
            <w:szCs w:val="16"/>
            <w:rtl w:val="0"/>
          </w:rPr>
          <w:t xml:space="preserve">Oklo</w:t>
        </w:r>
      </w:hyperlink>
      <w:r w:rsidDel="00000000" w:rsidR="00000000" w:rsidRPr="00000000">
        <w:rPr>
          <w:rFonts w:ascii="Calibri" w:cs="Calibri" w:eastAsia="Calibri" w:hAnsi="Calibri"/>
          <w:sz w:val="16"/>
          <w:szCs w:val="16"/>
          <w:rtl w:val="0"/>
        </w:rPr>
        <w:t xml:space="preserve">, and has listed “commercialization of affordable and abundant nuclear energy” as one of his department’s top priorities. Enthusiasm about the industry continues to grow, as do valuations of the stocks. Attendance was up 50% at the Nuclear Energy Institute’s annual finance summit in New York earlier this month. The Biden administration was also pro-nuclear, offering loans and grants to several projects—including the restart of a shuttered Michigan nuclear plant. Biden’s Inflation Reduction Act was generous to the industry, using tax credits to help establish a baseline price for nuclear-power generation and ensure that no current plants retire early.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industry has a few requests for Trump. They want him to keep the tax credits Biden introduced, and they hope that low-rate loans will remain available.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2"/>
          <w:szCs w:val="12"/>
          <w:u w:val="single"/>
          <w:rtl w:val="0"/>
        </w:rPr>
        <w:t xml:space="preserve"> </w:t>
      </w:r>
      <w:r w:rsidDel="00000000" w:rsidR="00000000" w:rsidRPr="00000000">
        <w:rPr>
          <w:rFonts w:ascii="Calibri" w:cs="Calibri" w:eastAsia="Calibri" w:hAnsi="Calibri"/>
          <w:u w:val="single"/>
          <w:rtl w:val="0"/>
        </w:rPr>
        <w:t xml:space="preserve">Their other request is to get the federal government more directly involved in funding new nuclear plants, by agreeing to cover cost overruns when they get built. T</w:t>
      </w:r>
      <w:r w:rsidDel="00000000" w:rsidR="00000000" w:rsidRPr="00000000">
        <w:rPr>
          <w:rFonts w:ascii="Calibri" w:cs="Calibri" w:eastAsia="Calibri" w:hAnsi="Calibri"/>
          <w:sz w:val="16"/>
          <w:szCs w:val="16"/>
          <w:rtl w:val="0"/>
        </w:rPr>
        <w:t xml:space="preserve">he last big U.S. nuclear plant expansion came in more than $15 billion over budget. “</w:t>
      </w:r>
      <w:r w:rsidDel="00000000" w:rsidR="00000000" w:rsidRPr="00000000">
        <w:rPr>
          <w:rFonts w:ascii="Calibri" w:cs="Calibri" w:eastAsia="Calibri" w:hAnsi="Calibri"/>
          <w:u w:val="single"/>
          <w:rtl w:val="0"/>
        </w:rPr>
        <w:t xml:space="preserve">We have to have federal dollars,” says Caroline Golin, Google’s global head of energy market development and innovation</w:t>
      </w:r>
      <w:r w:rsidDel="00000000" w:rsidR="00000000" w:rsidRPr="00000000">
        <w:rPr>
          <w:rFonts w:ascii="Calibri" w:cs="Calibri" w:eastAsia="Calibri" w:hAnsi="Calibri"/>
          <w:sz w:val="16"/>
          <w:szCs w:val="16"/>
          <w:rtl w:val="0"/>
        </w:rPr>
        <w:t xml:space="preserve">, at the Nuclear Energy Institute conference. Google, part of </w:t>
      </w:r>
      <w:hyperlink r:id="rId23">
        <w:r w:rsidDel="00000000" w:rsidR="00000000" w:rsidRPr="00000000">
          <w:rPr>
            <w:rFonts w:ascii="Calibri" w:cs="Calibri" w:eastAsia="Calibri" w:hAnsi="Calibri"/>
            <w:sz w:val="16"/>
            <w:szCs w:val="16"/>
            <w:rtl w:val="0"/>
          </w:rPr>
          <w:t xml:space="preserve">Alphabet</w:t>
        </w:r>
      </w:hyperlink>
      <w:r w:rsidDel="00000000" w:rsidR="00000000" w:rsidRPr="00000000">
        <w:rPr>
          <w:rFonts w:ascii="Calibri" w:cs="Calibri" w:eastAsia="Calibri" w:hAnsi="Calibri"/>
          <w:sz w:val="16"/>
          <w:szCs w:val="16"/>
          <w:rtl w:val="0"/>
        </w:rPr>
        <w:t xml:space="preserve">, has lately been investing in nuclear plants, agreeing to buy electricity from private reactor developer Kairos Power in the future. Investors in nuclear stocks profited handsomely last year, but it could be hard to match those gains in 2025. The start-up nuclear stocks look extremely pricey, particularly given that none has built commercial plants yet. Oklo and </w:t>
      </w:r>
      <w:hyperlink r:id="rId24">
        <w:r w:rsidDel="00000000" w:rsidR="00000000" w:rsidRPr="00000000">
          <w:rPr>
            <w:rFonts w:ascii="Calibri" w:cs="Calibri" w:eastAsia="Calibri" w:hAnsi="Calibri"/>
            <w:sz w:val="16"/>
            <w:szCs w:val="16"/>
            <w:rtl w:val="0"/>
          </w:rPr>
          <w:t xml:space="preserve">Nuscale Power</w:t>
        </w:r>
      </w:hyperlink>
      <w:r w:rsidDel="00000000" w:rsidR="00000000" w:rsidRPr="00000000">
        <w:rPr>
          <w:rFonts w:ascii="Calibri" w:cs="Calibri" w:eastAsia="Calibri" w:hAnsi="Calibri"/>
          <w:sz w:val="16"/>
          <w:szCs w:val="16"/>
          <w:rtl w:val="0"/>
        </w:rPr>
        <w:t xml:space="preserve">, which make next-generation reactors, were up 300% and 680%, respectively, in the past year.</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The more promising stocks today are providers of fuel for nuclear plants, says Arthur Hyde, portfolio manager at Segra Capital, a hedge fund that invests in nuclear companies. That includes </w:t>
      </w:r>
      <w:hyperlink r:id="rId25">
        <w:r w:rsidDel="00000000" w:rsidR="00000000" w:rsidRPr="00000000">
          <w:rPr>
            <w:rFonts w:ascii="Calibri" w:cs="Calibri" w:eastAsia="Calibri" w:hAnsi="Calibri"/>
            <w:sz w:val="16"/>
            <w:szCs w:val="16"/>
            <w:rtl w:val="0"/>
          </w:rPr>
          <w:t xml:space="preserve">Cameco</w:t>
        </w:r>
      </w:hyperlink>
      <w:r w:rsidDel="00000000" w:rsidR="00000000" w:rsidRPr="00000000">
        <w:rPr>
          <w:rFonts w:ascii="Calibri" w:cs="Calibri" w:eastAsia="Calibri" w:hAnsi="Calibri"/>
          <w:sz w:val="16"/>
          <w:szCs w:val="16"/>
          <w:rtl w:val="0"/>
        </w:rPr>
        <w:t xml:space="preserve">, a Canadian company that mines uranium in Canada and the U.S. and owns a stake in nuclear-reactor designer Westinghouse. He also likes smaller uranium miners, including </w:t>
      </w:r>
      <w:hyperlink r:id="rId26">
        <w:r w:rsidDel="00000000" w:rsidR="00000000" w:rsidRPr="00000000">
          <w:rPr>
            <w:rFonts w:ascii="Calibri" w:cs="Calibri" w:eastAsia="Calibri" w:hAnsi="Calibri"/>
            <w:sz w:val="16"/>
            <w:szCs w:val="16"/>
            <w:rtl w:val="0"/>
          </w:rPr>
          <w:t xml:space="preserve">Uranium Energy</w:t>
        </w:r>
      </w:hyperlink>
      <w:r w:rsidDel="00000000" w:rsidR="00000000" w:rsidRPr="00000000">
        <w:rPr>
          <w:rFonts w:ascii="Calibri" w:cs="Calibri" w:eastAsia="Calibri" w:hAnsi="Calibri"/>
          <w:sz w:val="16"/>
          <w:szCs w:val="16"/>
          <w:rtl w:val="0"/>
        </w:rPr>
        <w:t xml:space="preserve"> and enCore Energy. Hyde, whose firm also funds private companies, thinks that public-market investors could get more options soon. “I expect additional go-public activity across the nuclear technology space in the next 12 months,” he says.</w:t>
      </w:r>
    </w:p>
    <w:p w:rsidR="00000000" w:rsidDel="00000000" w:rsidP="00000000" w:rsidRDefault="00000000" w:rsidRPr="00000000" w14:paraId="00000031">
      <w:pPr>
        <w:pStyle w:val="Heading4"/>
        <w:spacing w:after="0" w:before="40" w:line="240" w:lineRule="auto"/>
        <w:rPr>
          <w:rFonts w:ascii="Calibri" w:cs="Calibri" w:eastAsia="Calibri" w:hAnsi="Calibri"/>
          <w:b w:val="1"/>
          <w:color w:val="000000"/>
          <w:sz w:val="26"/>
          <w:szCs w:val="26"/>
        </w:rPr>
      </w:pPr>
      <w:bookmarkStart w:colFirst="0" w:colLast="0" w:name="_9m0fyd77wfbe" w:id="6"/>
      <w:bookmarkEnd w:id="6"/>
      <w:r w:rsidDel="00000000" w:rsidR="00000000" w:rsidRPr="00000000">
        <w:rPr>
          <w:rFonts w:ascii="Calibri" w:cs="Calibri" w:eastAsia="Calibri" w:hAnsi="Calibri"/>
          <w:b w:val="1"/>
          <w:color w:val="000000"/>
          <w:sz w:val="26"/>
          <w:szCs w:val="26"/>
          <w:rtl w:val="0"/>
        </w:rPr>
        <w:t xml:space="preserve">The affirmative solves in two ways</w:t>
      </w:r>
    </w:p>
    <w:p w:rsidR="00000000" w:rsidDel="00000000" w:rsidP="00000000" w:rsidRDefault="00000000" w:rsidRPr="00000000" w14:paraId="0000003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33">
      <w:pPr>
        <w:pStyle w:val="Heading4"/>
        <w:spacing w:after="0" w:before="40" w:line="240" w:lineRule="auto"/>
        <w:rPr>
          <w:rFonts w:ascii="Calibri" w:cs="Calibri" w:eastAsia="Calibri" w:hAnsi="Calibri"/>
          <w:b w:val="1"/>
          <w:color w:val="000000"/>
          <w:sz w:val="26"/>
          <w:szCs w:val="26"/>
        </w:rPr>
      </w:pPr>
      <w:bookmarkStart w:colFirst="0" w:colLast="0" w:name="_ed1vxcmrz4lr" w:id="7"/>
      <w:bookmarkEnd w:id="7"/>
      <w:r w:rsidDel="00000000" w:rsidR="00000000" w:rsidRPr="00000000">
        <w:rPr>
          <w:rFonts w:ascii="Calibri" w:cs="Calibri" w:eastAsia="Calibri" w:hAnsi="Calibri"/>
          <w:b w:val="1"/>
          <w:color w:val="000000"/>
          <w:sz w:val="26"/>
          <w:szCs w:val="26"/>
          <w:rtl w:val="0"/>
        </w:rPr>
        <w:t xml:space="preserve">The first is fusion</w:t>
      </w:r>
    </w:p>
    <w:p w:rsidR="00000000" w:rsidDel="00000000" w:rsidP="00000000" w:rsidRDefault="00000000" w:rsidRPr="00000000" w14:paraId="00000034">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35">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Fusion is </w:t>
      </w:r>
      <w:r w:rsidDel="00000000" w:rsidR="00000000" w:rsidRPr="00000000">
        <w:rPr>
          <w:rFonts w:ascii="Calibri" w:cs="Calibri" w:eastAsia="Calibri" w:hAnsi="Calibri"/>
          <w:b w:val="1"/>
          <w:color w:val="000000"/>
          <w:sz w:val="26"/>
          <w:szCs w:val="26"/>
          <w:u w:val="single"/>
          <w:rtl w:val="0"/>
        </w:rPr>
        <w:t xml:space="preserve">possible</w:t>
      </w:r>
      <w:r w:rsidDel="00000000" w:rsidR="00000000" w:rsidRPr="00000000">
        <w:rPr>
          <w:rtl w:val="0"/>
        </w:rPr>
      </w:r>
    </w:p>
    <w:p w:rsidR="00000000" w:rsidDel="00000000" w:rsidP="00000000" w:rsidRDefault="00000000" w:rsidRPr="00000000" w14:paraId="00000036">
      <w:pPr>
        <w:spacing w:after="160" w:line="259"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Davis ’22</w:t>
      </w:r>
      <w:r w:rsidDel="00000000" w:rsidR="00000000" w:rsidRPr="00000000">
        <w:rPr>
          <w:rFonts w:ascii="Calibri" w:cs="Calibri" w:eastAsia="Calibri" w:hAnsi="Calibri"/>
          <w:rtl w:val="0"/>
        </w:rPr>
        <w:t xml:space="preserve"> [Nicola; December 12; the Guardian's science correspondent and presenter of the Science Weekly podcast. She has a MChem and DPhil in organic chemistry from the University of Oxford; The Guardian, “Breakthrough in nuclear fusion could mean ‘near-limitless energy’” https://www.theguardian.com/environment/2022/dec/12/breakthrough-in-nuclear-fusion-could-mean-near-limitless-energy]</w:t>
      </w:r>
    </w:p>
    <w:p w:rsidR="00000000" w:rsidDel="00000000" w:rsidP="00000000" w:rsidRDefault="00000000" w:rsidRPr="00000000" w14:paraId="00000037">
      <w:pPr>
        <w:spacing w:after="160" w:line="259" w:lineRule="auto"/>
        <w:rPr>
          <w:rFonts w:ascii="Calibri" w:cs="Calibri" w:eastAsia="Calibri" w:hAnsi="Calibri"/>
          <w:sz w:val="16"/>
          <w:szCs w:val="16"/>
        </w:rPr>
      </w:pPr>
      <w:r w:rsidDel="00000000" w:rsidR="00000000" w:rsidRPr="00000000">
        <w:rPr>
          <w:rFonts w:ascii="Calibri" w:cs="Calibri" w:eastAsia="Calibri" w:hAnsi="Calibri"/>
          <w:b w:val="1"/>
          <w:highlight w:val="cyan"/>
          <w:u w:val="single"/>
          <w:rtl w:val="0"/>
        </w:rPr>
        <w:t xml:space="preserve">Researchers</w:t>
      </w:r>
      <w:r w:rsidDel="00000000" w:rsidR="00000000" w:rsidRPr="00000000">
        <w:rPr>
          <w:rFonts w:ascii="Calibri" w:cs="Calibri" w:eastAsia="Calibri" w:hAnsi="Calibri"/>
          <w:sz w:val="16"/>
          <w:szCs w:val="16"/>
          <w:rtl w:val="0"/>
        </w:rPr>
        <w:t xml:space="preserve"> have reportedly </w:t>
      </w:r>
      <w:r w:rsidDel="00000000" w:rsidR="00000000" w:rsidRPr="00000000">
        <w:rPr>
          <w:rFonts w:ascii="Calibri" w:cs="Calibri" w:eastAsia="Calibri" w:hAnsi="Calibri"/>
          <w:u w:val="single"/>
          <w:rtl w:val="0"/>
        </w:rPr>
        <w:t xml:space="preserve">made a breakthrough in the quest to </w:t>
      </w:r>
      <w:r w:rsidDel="00000000" w:rsidR="00000000" w:rsidRPr="00000000">
        <w:rPr>
          <w:rFonts w:ascii="Calibri" w:cs="Calibri" w:eastAsia="Calibri" w:hAnsi="Calibri"/>
          <w:highlight w:val="cyan"/>
          <w:u w:val="single"/>
          <w:rtl w:val="0"/>
        </w:rPr>
        <w:t xml:space="preserve">unlock</w:t>
      </w:r>
      <w:r w:rsidDel="00000000" w:rsidR="00000000" w:rsidRPr="00000000">
        <w:rPr>
          <w:rFonts w:ascii="Calibri" w:cs="Calibri" w:eastAsia="Calibri" w:hAnsi="Calibri"/>
          <w:sz w:val="16"/>
          <w:szCs w:val="16"/>
          <w:rtl w:val="0"/>
        </w:rPr>
        <w:t xml:space="preserve"> a “near-</w:t>
      </w:r>
      <w:r w:rsidDel="00000000" w:rsidR="00000000" w:rsidRPr="00000000">
        <w:rPr>
          <w:rFonts w:ascii="Calibri" w:cs="Calibri" w:eastAsia="Calibri" w:hAnsi="Calibri"/>
          <w:b w:val="1"/>
          <w:highlight w:val="cyan"/>
          <w:u w:val="single"/>
          <w:rtl w:val="0"/>
        </w:rPr>
        <w:t xml:space="preserve">limitless</w:t>
      </w:r>
      <w:r w:rsidDel="00000000" w:rsidR="00000000" w:rsidRPr="00000000">
        <w:rPr>
          <w:rFonts w:ascii="Calibri" w:cs="Calibri" w:eastAsia="Calibri" w:hAnsi="Calibri"/>
          <w:highlight w:val="cyan"/>
          <w:u w:val="single"/>
          <w:rtl w:val="0"/>
        </w:rPr>
        <w:t xml:space="preserve">, </w:t>
      </w:r>
      <w:r w:rsidDel="00000000" w:rsidR="00000000" w:rsidRPr="00000000">
        <w:rPr>
          <w:rFonts w:ascii="Calibri" w:cs="Calibri" w:eastAsia="Calibri" w:hAnsi="Calibri"/>
          <w:b w:val="1"/>
          <w:highlight w:val="cyan"/>
          <w:u w:val="single"/>
          <w:rtl w:val="0"/>
        </w:rPr>
        <w:t xml:space="preserve">safe</w:t>
      </w:r>
      <w:r w:rsidDel="00000000" w:rsidR="00000000" w:rsidRPr="00000000">
        <w:rPr>
          <w:rFonts w:ascii="Calibri" w:cs="Calibri" w:eastAsia="Calibri" w:hAnsi="Calibri"/>
          <w:highlight w:val="cyan"/>
          <w:u w:val="single"/>
          <w:rtl w:val="0"/>
        </w:rPr>
        <w:t xml:space="preserve">, </w:t>
      </w:r>
      <w:r w:rsidDel="00000000" w:rsidR="00000000" w:rsidRPr="00000000">
        <w:rPr>
          <w:rFonts w:ascii="Calibri" w:cs="Calibri" w:eastAsia="Calibri" w:hAnsi="Calibri"/>
          <w:b w:val="1"/>
          <w:highlight w:val="cyan"/>
          <w:u w:val="single"/>
          <w:rtl w:val="0"/>
        </w:rPr>
        <w:t xml:space="preserve">clean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source of </w:t>
      </w:r>
      <w:r w:rsidDel="00000000" w:rsidR="00000000" w:rsidRPr="00000000">
        <w:rPr>
          <w:rFonts w:ascii="Calibri" w:cs="Calibri" w:eastAsia="Calibri" w:hAnsi="Calibri"/>
          <w:highlight w:val="cyan"/>
          <w:u w:val="single"/>
          <w:rtl w:val="0"/>
        </w:rPr>
        <w:t xml:space="preserve">energy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highlight w:val="cyan"/>
          <w:u w:val="single"/>
          <w:rtl w:val="0"/>
        </w:rPr>
        <w:t xml:space="preserve">they</w:t>
      </w:r>
      <w:r w:rsidDel="00000000" w:rsidR="00000000" w:rsidRPr="00000000">
        <w:rPr>
          <w:rFonts w:ascii="Calibri" w:cs="Calibri" w:eastAsia="Calibri" w:hAnsi="Calibri"/>
          <w:u w:val="single"/>
          <w:rtl w:val="0"/>
        </w:rPr>
        <w:t xml:space="preserve"> have </w:t>
      </w:r>
      <w:r w:rsidDel="00000000" w:rsidR="00000000" w:rsidRPr="00000000">
        <w:rPr>
          <w:rFonts w:ascii="Calibri" w:cs="Calibri" w:eastAsia="Calibri" w:hAnsi="Calibri"/>
          <w:b w:val="1"/>
          <w:highlight w:val="cyan"/>
          <w:u w:val="single"/>
          <w:rtl w:val="0"/>
        </w:rPr>
        <w:t xml:space="preserve">got more</w:t>
      </w:r>
      <w:r w:rsidDel="00000000" w:rsidR="00000000" w:rsidRPr="00000000">
        <w:rPr>
          <w:rFonts w:ascii="Calibri" w:cs="Calibri" w:eastAsia="Calibri" w:hAnsi="Calibri"/>
          <w:highlight w:val="cyan"/>
          <w:u w:val="single"/>
          <w:rtl w:val="0"/>
        </w:rPr>
        <w:t xml:space="preserve"> energy</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out</w:t>
      </w:r>
      <w:r w:rsidDel="00000000" w:rsidR="00000000" w:rsidRPr="00000000">
        <w:rPr>
          <w:rFonts w:ascii="Calibri" w:cs="Calibri" w:eastAsia="Calibri" w:hAnsi="Calibri"/>
          <w:u w:val="single"/>
          <w:rtl w:val="0"/>
        </w:rPr>
        <w:t xml:space="preserve"> of a nuclear fusion reaction </w:t>
      </w:r>
      <w:r w:rsidDel="00000000" w:rsidR="00000000" w:rsidRPr="00000000">
        <w:rPr>
          <w:rFonts w:ascii="Calibri" w:cs="Calibri" w:eastAsia="Calibri" w:hAnsi="Calibri"/>
          <w:highlight w:val="cyan"/>
          <w:u w:val="single"/>
          <w:rtl w:val="0"/>
        </w:rPr>
        <w:t xml:space="preserve">than they </w:t>
      </w:r>
      <w:r w:rsidDel="00000000" w:rsidR="00000000" w:rsidRPr="00000000">
        <w:rPr>
          <w:rFonts w:ascii="Calibri" w:cs="Calibri" w:eastAsia="Calibri" w:hAnsi="Calibri"/>
          <w:b w:val="1"/>
          <w:highlight w:val="cyan"/>
          <w:u w:val="single"/>
          <w:rtl w:val="0"/>
        </w:rPr>
        <w:t xml:space="preserve">put in</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38">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Nuclear fusion involves smashing together light elements such as hydrogen to form heavier elements, releasing a huge burst of energy in the process. The approach, which gives rise to the heat and light of the sun and other stars, </w:t>
      </w:r>
      <w:r w:rsidDel="00000000" w:rsidR="00000000" w:rsidRPr="00000000">
        <w:rPr>
          <w:rFonts w:ascii="Calibri" w:cs="Calibri" w:eastAsia="Calibri" w:hAnsi="Calibri"/>
          <w:u w:val="single"/>
          <w:rtl w:val="0"/>
        </w:rPr>
        <w:t xml:space="preserve">has been </w:t>
      </w:r>
      <w:r w:rsidDel="00000000" w:rsidR="00000000" w:rsidRPr="00000000">
        <w:rPr>
          <w:rFonts w:ascii="Calibri" w:cs="Calibri" w:eastAsia="Calibri" w:hAnsi="Calibri"/>
          <w:b w:val="1"/>
          <w:highlight w:val="cyan"/>
          <w:u w:val="single"/>
          <w:rtl w:val="0"/>
        </w:rPr>
        <w:t xml:space="preserve">hailed</w:t>
      </w:r>
      <w:r w:rsidDel="00000000" w:rsidR="00000000" w:rsidRPr="00000000">
        <w:rPr>
          <w:rFonts w:ascii="Calibri" w:cs="Calibri" w:eastAsia="Calibri" w:hAnsi="Calibri"/>
          <w:highlight w:val="cyan"/>
          <w:u w:val="single"/>
          <w:rtl w:val="0"/>
        </w:rPr>
        <w:t xml:space="preserve"> as</w:t>
      </w:r>
      <w:r w:rsidDel="00000000" w:rsidR="00000000" w:rsidRPr="00000000">
        <w:rPr>
          <w:rFonts w:ascii="Calibri" w:cs="Calibri" w:eastAsia="Calibri" w:hAnsi="Calibri"/>
          <w:u w:val="single"/>
          <w:rtl w:val="0"/>
        </w:rPr>
        <w:t xml:space="preserve"> having </w:t>
      </w:r>
      <w:r w:rsidDel="00000000" w:rsidR="00000000" w:rsidRPr="00000000">
        <w:rPr>
          <w:rFonts w:ascii="Calibri" w:cs="Calibri" w:eastAsia="Calibri" w:hAnsi="Calibri"/>
          <w:b w:val="1"/>
          <w:u w:val="single"/>
          <w:rtl w:val="0"/>
        </w:rPr>
        <w:t xml:space="preserve">huge potential</w:t>
      </w:r>
      <w:r w:rsidDel="00000000" w:rsidR="00000000" w:rsidRPr="00000000">
        <w:rPr>
          <w:rFonts w:ascii="Calibri" w:cs="Calibri" w:eastAsia="Calibri" w:hAnsi="Calibri"/>
          <w:u w:val="single"/>
          <w:rtl w:val="0"/>
        </w:rPr>
        <w:t xml:space="preserve"> as a </w:t>
      </w:r>
      <w:r w:rsidDel="00000000" w:rsidR="00000000" w:rsidRPr="00000000">
        <w:rPr>
          <w:rFonts w:ascii="Calibri" w:cs="Calibri" w:eastAsia="Calibri" w:hAnsi="Calibri"/>
          <w:b w:val="1"/>
          <w:highlight w:val="cyan"/>
          <w:u w:val="single"/>
          <w:rtl w:val="0"/>
        </w:rPr>
        <w:t xml:space="preserve">sustainable</w:t>
      </w:r>
      <w:r w:rsidDel="00000000" w:rsidR="00000000" w:rsidRPr="00000000">
        <w:rPr>
          <w:rFonts w:ascii="Calibri" w:cs="Calibri" w:eastAsia="Calibri" w:hAnsi="Calibri"/>
          <w:highlight w:val="cyan"/>
          <w:u w:val="single"/>
          <w:rtl w:val="0"/>
        </w:rPr>
        <w:t xml:space="preserve">, </w:t>
      </w:r>
      <w:r w:rsidDel="00000000" w:rsidR="00000000" w:rsidRPr="00000000">
        <w:rPr>
          <w:rFonts w:ascii="Calibri" w:cs="Calibri" w:eastAsia="Calibri" w:hAnsi="Calibri"/>
          <w:b w:val="1"/>
          <w:highlight w:val="cyan"/>
          <w:u w:val="single"/>
          <w:rtl w:val="0"/>
        </w:rPr>
        <w:t xml:space="preserve">low-carbon</w:t>
      </w:r>
      <w:r w:rsidDel="00000000" w:rsidR="00000000" w:rsidRPr="00000000">
        <w:rPr>
          <w:rFonts w:ascii="Calibri" w:cs="Calibri" w:eastAsia="Calibri" w:hAnsi="Calibri"/>
          <w:u w:val="single"/>
          <w:rtl w:val="0"/>
        </w:rPr>
        <w:t xml:space="preserve"> energy source</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39">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However, since nuclear fusion research began in the 1950s, researchers have been unable to a demonstrate a positive energy gain, a condition known as ignition.</w:t>
      </w:r>
    </w:p>
    <w:p w:rsidR="00000000" w:rsidDel="00000000" w:rsidP="00000000" w:rsidRDefault="00000000" w:rsidRPr="00000000" w14:paraId="0000003A">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That was, it seems, until now.</w:t>
      </w:r>
    </w:p>
    <w:p w:rsidR="00000000" w:rsidDel="00000000" w:rsidP="00000000" w:rsidRDefault="00000000" w:rsidRPr="00000000" w14:paraId="0000003B">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According to a report in the Financial Times, which has yet to be confirmed by the National Ignition Facility (NIF) at Lawrence Livermore National Laboratory in California that is behind the work, researchers have managed to release 2.5 MJ of energy after using just 2.1 MJ to heat the fuel with lasers.</w:t>
      </w:r>
    </w:p>
    <w:p w:rsidR="00000000" w:rsidDel="00000000" w:rsidP="00000000" w:rsidRDefault="00000000" w:rsidRPr="00000000" w14:paraId="0000003C">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Dr Robbie Scott, of the Science and Technology Facilities Council’s (STFC) Central Laser Facility (CLF) Plasma Physics Group, who contributed to this research, described the results as a “momentous achievement”.</w:t>
      </w:r>
    </w:p>
    <w:p w:rsidR="00000000" w:rsidDel="00000000" w:rsidP="00000000" w:rsidRDefault="00000000" w:rsidRPr="00000000" w14:paraId="0000003D">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“Fusion has the potential to provide a near-limitless, safe, clean, source of carbon-free baseload energy,” he said. “This seminal result from the National Ignition Facility is the first laboratory demonstration of fusion ‘energy-gain’ – where more fusion energy is output than input by the laser beams. The scale of the breakthrough for laser fusion research cannot be overstated.</w:t>
      </w:r>
    </w:p>
    <w:p w:rsidR="00000000" w:rsidDel="00000000" w:rsidP="00000000" w:rsidRDefault="00000000" w:rsidRPr="00000000" w14:paraId="0000003E">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w:t>
      </w:r>
      <w:r w:rsidDel="00000000" w:rsidR="00000000" w:rsidRPr="00000000">
        <w:rPr>
          <w:rFonts w:ascii="Calibri" w:cs="Calibri" w:eastAsia="Calibri" w:hAnsi="Calibri"/>
          <w:highlight w:val="cyan"/>
          <w:u w:val="single"/>
          <w:rtl w:val="0"/>
        </w:rPr>
        <w:t xml:space="preserve">experiment </w:t>
      </w:r>
      <w:r w:rsidDel="00000000" w:rsidR="00000000" w:rsidRPr="00000000">
        <w:rPr>
          <w:rFonts w:ascii="Calibri" w:cs="Calibri" w:eastAsia="Calibri" w:hAnsi="Calibri"/>
          <w:b w:val="1"/>
          <w:highlight w:val="cyan"/>
          <w:u w:val="single"/>
          <w:rtl w:val="0"/>
        </w:rPr>
        <w:t xml:space="preserve">demonstrates unambiguously</w:t>
      </w:r>
      <w:r w:rsidDel="00000000" w:rsidR="00000000" w:rsidRPr="00000000">
        <w:rPr>
          <w:rFonts w:ascii="Calibri" w:cs="Calibri" w:eastAsia="Calibri" w:hAnsi="Calibri"/>
          <w:u w:val="single"/>
          <w:rtl w:val="0"/>
        </w:rPr>
        <w:t xml:space="preserve"> that the </w:t>
      </w:r>
      <w:r w:rsidDel="00000000" w:rsidR="00000000" w:rsidRPr="00000000">
        <w:rPr>
          <w:rFonts w:ascii="Calibri" w:cs="Calibri" w:eastAsia="Calibri" w:hAnsi="Calibri"/>
          <w:b w:val="1"/>
          <w:u w:val="single"/>
          <w:rtl w:val="0"/>
        </w:rPr>
        <w:t xml:space="preserve">physics</w:t>
      </w:r>
      <w:r w:rsidDel="00000000" w:rsidR="00000000" w:rsidRPr="00000000">
        <w:rPr>
          <w:rFonts w:ascii="Calibri" w:cs="Calibri" w:eastAsia="Calibri" w:hAnsi="Calibri"/>
          <w:u w:val="single"/>
          <w:rtl w:val="0"/>
        </w:rPr>
        <w:t xml:space="preserve"> of</w:t>
      </w:r>
      <w:r w:rsidDel="00000000" w:rsidR="00000000" w:rsidRPr="00000000">
        <w:rPr>
          <w:rFonts w:ascii="Calibri" w:cs="Calibri" w:eastAsia="Calibri" w:hAnsi="Calibri"/>
          <w:sz w:val="16"/>
          <w:szCs w:val="16"/>
          <w:rtl w:val="0"/>
        </w:rPr>
        <w:t xml:space="preserve"> Laser </w:t>
      </w:r>
      <w:r w:rsidDel="00000000" w:rsidR="00000000" w:rsidRPr="00000000">
        <w:rPr>
          <w:rFonts w:ascii="Calibri" w:cs="Calibri" w:eastAsia="Calibri" w:hAnsi="Calibri"/>
          <w:highlight w:val="cyan"/>
          <w:u w:val="single"/>
          <w:rtl w:val="0"/>
        </w:rPr>
        <w:t xml:space="preserve">Fusion </w:t>
      </w:r>
      <w:r w:rsidDel="00000000" w:rsidR="00000000" w:rsidRPr="00000000">
        <w:rPr>
          <w:rFonts w:ascii="Calibri" w:cs="Calibri" w:eastAsia="Calibri" w:hAnsi="Calibri"/>
          <w:b w:val="1"/>
          <w:highlight w:val="cyan"/>
          <w:u w:val="single"/>
          <w:rtl w:val="0"/>
        </w:rPr>
        <w:t xml:space="preserve">works</w:t>
      </w:r>
      <w:r w:rsidDel="00000000" w:rsidR="00000000" w:rsidRPr="00000000">
        <w:rPr>
          <w:rFonts w:ascii="Calibri" w:cs="Calibri" w:eastAsia="Calibri" w:hAnsi="Calibri"/>
          <w:sz w:val="16"/>
          <w:szCs w:val="16"/>
          <w:rtl w:val="0"/>
        </w:rPr>
        <w:t xml:space="preserve">,” he added. “In order to transform NIF’s result into power production a lot of work remains, but this is a key step along the path.”</w:t>
      </w:r>
    </w:p>
    <w:p w:rsidR="00000000" w:rsidDel="00000000" w:rsidP="00000000" w:rsidRDefault="00000000" w:rsidRPr="00000000" w14:paraId="0000003F">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Prof Jeremy Chittenden, professor of plasma physics at Imperial College London, agreed. “If what has been reported is true and more energy has been released than was used to produce the plasma, that is a true breakthrough moment which is tremendously exciting,” he said.</w:t>
      </w:r>
    </w:p>
    <w:p w:rsidR="00000000" w:rsidDel="00000000" w:rsidP="00000000" w:rsidRDefault="00000000" w:rsidRPr="00000000" w14:paraId="00000040">
      <w:pPr>
        <w:spacing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“It proves that the long sought-after goal,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holy grail</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of fusion, can </w:t>
      </w:r>
      <w:r w:rsidDel="00000000" w:rsidR="00000000" w:rsidRPr="00000000">
        <w:rPr>
          <w:rFonts w:ascii="Calibri" w:cs="Calibri" w:eastAsia="Calibri" w:hAnsi="Calibri"/>
          <w:sz w:val="16"/>
          <w:szCs w:val="16"/>
          <w:rtl w:val="0"/>
        </w:rPr>
        <w:t xml:space="preserve">indeed</w:t>
      </w:r>
      <w:r w:rsidDel="00000000" w:rsidR="00000000" w:rsidRPr="00000000">
        <w:rPr>
          <w:rFonts w:ascii="Calibri" w:cs="Calibri" w:eastAsia="Calibri" w:hAnsi="Calibri"/>
          <w:u w:val="single"/>
          <w:rtl w:val="0"/>
        </w:rPr>
        <w:t xml:space="preserve"> be </w:t>
      </w:r>
      <w:r w:rsidDel="00000000" w:rsidR="00000000" w:rsidRPr="00000000">
        <w:rPr>
          <w:rFonts w:ascii="Calibri" w:cs="Calibri" w:eastAsia="Calibri" w:hAnsi="Calibri"/>
          <w:b w:val="1"/>
          <w:u w:val="single"/>
          <w:rtl w:val="0"/>
        </w:rPr>
        <w:t xml:space="preserve">achieved</w:t>
      </w:r>
      <w:r w:rsidDel="00000000" w:rsidR="00000000" w:rsidRPr="00000000">
        <w:rPr>
          <w:rFonts w:ascii="Calibri" w:cs="Calibri" w:eastAsia="Calibri" w:hAnsi="Calibri"/>
          <w:sz w:val="16"/>
          <w:szCs w:val="16"/>
          <w:rtl w:val="0"/>
        </w:rPr>
        <w:t xml:space="preserve">.”</w:t>
      </w:r>
    </w:p>
    <w:p w:rsidR="00000000" w:rsidDel="00000000" w:rsidP="00000000" w:rsidRDefault="00000000" w:rsidRPr="00000000" w14:paraId="00000041">
      <w:pPr>
        <w:spacing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42">
      <w:pPr>
        <w:pStyle w:val="Heading4"/>
        <w:spacing w:after="0" w:before="40" w:line="259" w:lineRule="auto"/>
        <w:rPr>
          <w:rFonts w:ascii="Calibri" w:cs="Calibri" w:eastAsia="Calibri" w:hAnsi="Calibri"/>
          <w:b w:val="1"/>
          <w:color w:val="000000"/>
          <w:sz w:val="26"/>
          <w:szCs w:val="26"/>
        </w:rPr>
      </w:pPr>
      <w:bookmarkStart w:colFirst="0" w:colLast="0" w:name="_xsod9qcg68jk" w:id="8"/>
      <w:bookmarkEnd w:id="8"/>
      <w:r w:rsidDel="00000000" w:rsidR="00000000" w:rsidRPr="00000000">
        <w:rPr>
          <w:rFonts w:ascii="Calibri" w:cs="Calibri" w:eastAsia="Calibri" w:hAnsi="Calibri"/>
          <w:b w:val="1"/>
          <w:color w:val="000000"/>
          <w:sz w:val="26"/>
          <w:szCs w:val="26"/>
          <w:rtl w:val="0"/>
        </w:rPr>
        <w:t xml:space="preserve">Governmental incentives are necessary to speed up development. </w:t>
      </w:r>
    </w:p>
    <w:p w:rsidR="00000000" w:rsidDel="00000000" w:rsidP="00000000" w:rsidRDefault="00000000" w:rsidRPr="00000000" w14:paraId="00000043">
      <w:pPr>
        <w:spacing w:after="160" w:line="259"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Merrifield ’23</w:t>
      </w:r>
      <w:r w:rsidDel="00000000" w:rsidR="00000000" w:rsidRPr="00000000">
        <w:rPr>
          <w:rFonts w:ascii="Calibri" w:cs="Calibri" w:eastAsia="Calibri" w:hAnsi="Calibri"/>
          <w:rtl w:val="0"/>
        </w:rPr>
        <w:t xml:space="preserve"> [Jeffrey S. and Sid Fowler; Former Comissioner of the Nuclear Regulatory Commission, JD in environmental law from Georgetown; Energy Attorney focused on advanced energy and energy transition technologies, former Attorney in the Nuclear Regulatory Commission's (NRC) Honor Law Graduate program; June 16; Journal of Fusion Energy, “Promoting Fusion Development Through Financial Policies: An Examination of How Clean Energy Investment Policies Can Better Incentivize Fusion Investment and Support Development and Deployment of Fusion Technology,” Vol. 42 https://scispace.com/pdf/promoting-fusion-development-through-financial-policies-an-3blr5e5p.pdf//recutSL]</w:t>
      </w:r>
    </w:p>
    <w:p w:rsidR="00000000" w:rsidDel="00000000" w:rsidP="00000000" w:rsidRDefault="00000000" w:rsidRPr="00000000" w14:paraId="00000044">
      <w:pPr>
        <w:spacing w:line="259" w:lineRule="auto"/>
        <w:rPr>
          <w:rFonts w:ascii="Calibri" w:cs="Calibri" w:eastAsia="Calibri" w:hAnsi="Calibri"/>
          <w:u w:val="single"/>
        </w:rPr>
      </w:pPr>
      <w:bookmarkStart w:colFirst="0" w:colLast="0" w:name="_cwgro3icjzo" w:id="9"/>
      <w:bookmarkEnd w:id="9"/>
      <w:r w:rsidDel="00000000" w:rsidR="00000000" w:rsidRPr="00000000">
        <w:rPr>
          <w:rFonts w:ascii="Calibri" w:cs="Calibri" w:eastAsia="Calibri" w:hAnsi="Calibri"/>
          <w:sz w:val="16"/>
          <w:szCs w:val="16"/>
          <w:rtl w:val="0"/>
        </w:rPr>
        <w:t xml:space="preserve">Over the past two decades, governments and private sector entities have established a diverse array of policies that have catalyzed massive investments in clean energy technologies. The way in which these policies work is as diverse as the policies themselves, but a common theme is that their effect is to create </w:t>
      </w:r>
      <w:r w:rsidDel="00000000" w:rsidR="00000000" w:rsidRPr="00000000">
        <w:rPr>
          <w:rFonts w:ascii="Calibri" w:cs="Calibri" w:eastAsia="Calibri" w:hAnsi="Calibri"/>
          <w:b w:val="1"/>
          <w:highlight w:val="cyan"/>
          <w:u w:val="single"/>
          <w:rtl w:val="0"/>
        </w:rPr>
        <w:t xml:space="preserve">financial incentives</w:t>
      </w:r>
      <w:r w:rsidDel="00000000" w:rsidR="00000000" w:rsidRPr="00000000">
        <w:rPr>
          <w:rFonts w:ascii="Calibri" w:cs="Calibri" w:eastAsia="Calibri" w:hAnsi="Calibri"/>
          <w:sz w:val="16"/>
          <w:szCs w:val="16"/>
          <w:rtl w:val="0"/>
        </w:rPr>
        <w:t xml:space="preserve"> that </w:t>
      </w:r>
      <w:r w:rsidDel="00000000" w:rsidR="00000000" w:rsidRPr="00000000">
        <w:rPr>
          <w:rFonts w:ascii="Calibri" w:cs="Calibri" w:eastAsia="Calibri" w:hAnsi="Calibri"/>
          <w:highlight w:val="cyan"/>
          <w:u w:val="single"/>
          <w:rtl w:val="0"/>
        </w:rPr>
        <w:t xml:space="preserve">make</w:t>
      </w:r>
      <w:r w:rsidDel="00000000" w:rsidR="00000000" w:rsidRPr="00000000">
        <w:rPr>
          <w:rFonts w:ascii="Calibri" w:cs="Calibri" w:eastAsia="Calibri" w:hAnsi="Calibri"/>
          <w:sz w:val="16"/>
          <w:szCs w:val="16"/>
          <w:rtl w:val="0"/>
        </w:rPr>
        <w:t xml:space="preserve"> certain </w:t>
      </w:r>
      <w:r w:rsidDel="00000000" w:rsidR="00000000" w:rsidRPr="00000000">
        <w:rPr>
          <w:rFonts w:ascii="Calibri" w:cs="Calibri" w:eastAsia="Calibri" w:hAnsi="Calibri"/>
          <w:b w:val="1"/>
          <w:highlight w:val="cyan"/>
          <w:u w:val="single"/>
          <w:rtl w:val="0"/>
        </w:rPr>
        <w:t xml:space="preserve">zero-carbon energy tech</w:t>
      </w:r>
      <w:r w:rsidDel="00000000" w:rsidR="00000000" w:rsidRPr="00000000">
        <w:rPr>
          <w:rFonts w:ascii="Calibri" w:cs="Calibri" w:eastAsia="Calibri" w:hAnsi="Calibri"/>
          <w:sz w:val="16"/>
          <w:szCs w:val="16"/>
          <w:rtl w:val="0"/>
        </w:rPr>
        <w:t xml:space="preserve">nologies </w:t>
      </w:r>
      <w:r w:rsidDel="00000000" w:rsidR="00000000" w:rsidRPr="00000000">
        <w:rPr>
          <w:rFonts w:ascii="Calibri" w:cs="Calibri" w:eastAsia="Calibri" w:hAnsi="Calibri"/>
          <w:u w:val="single"/>
          <w:rtl w:val="0"/>
        </w:rPr>
        <w:t xml:space="preserve">more </w:t>
      </w:r>
      <w:r w:rsidDel="00000000" w:rsidR="00000000" w:rsidRPr="00000000">
        <w:rPr>
          <w:rFonts w:ascii="Calibri" w:cs="Calibri" w:eastAsia="Calibri" w:hAnsi="Calibri"/>
          <w:b w:val="1"/>
          <w:highlight w:val="cyan"/>
          <w:u w:val="single"/>
          <w:rtl w:val="0"/>
        </w:rPr>
        <w:t xml:space="preserve">attractive</w:t>
      </w:r>
      <w:r w:rsidDel="00000000" w:rsidR="00000000" w:rsidRPr="00000000">
        <w:rPr>
          <w:rFonts w:ascii="Calibri" w:cs="Calibri" w:eastAsia="Calibri" w:hAnsi="Calibri"/>
          <w:highlight w:val="cyan"/>
          <w:u w:val="single"/>
          <w:rtl w:val="0"/>
        </w:rPr>
        <w:t xml:space="preserve"> for </w:t>
      </w:r>
      <w:r w:rsidDel="00000000" w:rsidR="00000000" w:rsidRPr="00000000">
        <w:rPr>
          <w:rFonts w:ascii="Calibri" w:cs="Calibri" w:eastAsia="Calibri" w:hAnsi="Calibri"/>
          <w:u w:val="single"/>
          <w:rtl w:val="0"/>
        </w:rPr>
        <w:t xml:space="preserve">companies, customers, and </w:t>
      </w:r>
      <w:r w:rsidDel="00000000" w:rsidR="00000000" w:rsidRPr="00000000">
        <w:rPr>
          <w:rFonts w:ascii="Calibri" w:cs="Calibri" w:eastAsia="Calibri" w:hAnsi="Calibri"/>
          <w:highlight w:val="cyan"/>
          <w:u w:val="single"/>
          <w:rtl w:val="0"/>
        </w:rPr>
        <w:t xml:space="preserve">investors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Footnote1 </w:t>
      </w:r>
      <w:r w:rsidDel="00000000" w:rsidR="00000000" w:rsidRPr="00000000">
        <w:rPr>
          <w:rFonts w:ascii="Calibri" w:cs="Calibri" w:eastAsia="Calibri" w:hAnsi="Calibri"/>
          <w:u w:val="single"/>
          <w:rtl w:val="0"/>
        </w:rPr>
        <w:t xml:space="preserve">These </w:t>
      </w:r>
      <w:r w:rsidDel="00000000" w:rsidR="00000000" w:rsidRPr="00000000">
        <w:rPr>
          <w:rFonts w:ascii="Calibri" w:cs="Calibri" w:eastAsia="Calibri" w:hAnsi="Calibri"/>
          <w:highlight w:val="cyan"/>
          <w:u w:val="single"/>
          <w:rtl w:val="0"/>
        </w:rPr>
        <w:t xml:space="preserve">policies</w:t>
      </w:r>
      <w:r w:rsidDel="00000000" w:rsidR="00000000" w:rsidRPr="00000000">
        <w:rPr>
          <w:rFonts w:ascii="Calibri" w:cs="Calibri" w:eastAsia="Calibri" w:hAnsi="Calibri"/>
          <w:u w:val="single"/>
          <w:rtl w:val="0"/>
        </w:rPr>
        <w:t xml:space="preserve"> have shown </w:t>
      </w:r>
      <w:r w:rsidDel="00000000" w:rsidR="00000000" w:rsidRPr="00000000">
        <w:rPr>
          <w:rFonts w:ascii="Calibri" w:cs="Calibri" w:eastAsia="Calibri" w:hAnsi="Calibri"/>
          <w:b w:val="1"/>
          <w:u w:val="single"/>
          <w:rtl w:val="0"/>
        </w:rPr>
        <w:t xml:space="preserve">great success</w:t>
      </w:r>
      <w:r w:rsidDel="00000000" w:rsidR="00000000" w:rsidRPr="00000000">
        <w:rPr>
          <w:rFonts w:ascii="Calibri" w:cs="Calibri" w:eastAsia="Calibri" w:hAnsi="Calibri"/>
          <w:u w:val="single"/>
          <w:rtl w:val="0"/>
        </w:rPr>
        <w:t xml:space="preserve"> and have </w:t>
      </w:r>
      <w:r w:rsidDel="00000000" w:rsidR="00000000" w:rsidRPr="00000000">
        <w:rPr>
          <w:rFonts w:ascii="Calibri" w:cs="Calibri" w:eastAsia="Calibri" w:hAnsi="Calibri"/>
          <w:highlight w:val="cyan"/>
          <w:u w:val="single"/>
          <w:rtl w:val="0"/>
        </w:rPr>
        <w:t xml:space="preserve">encouraged</w:t>
      </w:r>
      <w:r w:rsidDel="00000000" w:rsidR="00000000" w:rsidRPr="00000000">
        <w:rPr>
          <w:rFonts w:ascii="Calibri" w:cs="Calibri" w:eastAsia="Calibri" w:hAnsi="Calibri"/>
          <w:u w:val="single"/>
          <w:rtl w:val="0"/>
        </w:rPr>
        <w:t xml:space="preserve"> the </w:t>
      </w:r>
      <w:r w:rsidDel="00000000" w:rsidR="00000000" w:rsidRPr="00000000">
        <w:rPr>
          <w:rFonts w:ascii="Calibri" w:cs="Calibri" w:eastAsia="Calibri" w:hAnsi="Calibri"/>
          <w:b w:val="1"/>
          <w:u w:val="single"/>
          <w:rtl w:val="0"/>
        </w:rPr>
        <w:t xml:space="preserve">significant </w:t>
      </w:r>
      <w:r w:rsidDel="00000000" w:rsidR="00000000" w:rsidRPr="00000000">
        <w:rPr>
          <w:rFonts w:ascii="Calibri" w:cs="Calibri" w:eastAsia="Calibri" w:hAnsi="Calibri"/>
          <w:b w:val="1"/>
          <w:highlight w:val="cyan"/>
          <w:u w:val="single"/>
          <w:rtl w:val="0"/>
        </w:rPr>
        <w:t xml:space="preserve">build-out</w:t>
      </w:r>
      <w:r w:rsidDel="00000000" w:rsidR="00000000" w:rsidRPr="00000000">
        <w:rPr>
          <w:rFonts w:ascii="Calibri" w:cs="Calibri" w:eastAsia="Calibri" w:hAnsi="Calibri"/>
          <w:u w:val="single"/>
          <w:rtl w:val="0"/>
        </w:rPr>
        <w:t xml:space="preserve"> of renewables while </w:t>
      </w:r>
      <w:r w:rsidDel="00000000" w:rsidR="00000000" w:rsidRPr="00000000">
        <w:rPr>
          <w:rFonts w:ascii="Calibri" w:cs="Calibri" w:eastAsia="Calibri" w:hAnsi="Calibri"/>
          <w:b w:val="1"/>
          <w:highlight w:val="cyan"/>
          <w:u w:val="single"/>
          <w:rtl w:val="0"/>
        </w:rPr>
        <w:t xml:space="preserve">helping lower</w:t>
      </w:r>
      <w:r w:rsidDel="00000000" w:rsidR="00000000" w:rsidRPr="00000000">
        <w:rPr>
          <w:rFonts w:ascii="Calibri" w:cs="Calibri" w:eastAsia="Calibri" w:hAnsi="Calibri"/>
          <w:u w:val="single"/>
          <w:rtl w:val="0"/>
        </w:rPr>
        <w:t xml:space="preserve"> technology </w:t>
      </w:r>
      <w:r w:rsidDel="00000000" w:rsidR="00000000" w:rsidRPr="00000000">
        <w:rPr>
          <w:rFonts w:ascii="Calibri" w:cs="Calibri" w:eastAsia="Calibri" w:hAnsi="Calibri"/>
          <w:b w:val="1"/>
          <w:highlight w:val="cyan"/>
          <w:u w:val="single"/>
          <w:rtl w:val="0"/>
        </w:rPr>
        <w:t xml:space="preserve">costs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Recent</w:t>
      </w:r>
      <w:r w:rsidDel="00000000" w:rsidR="00000000" w:rsidRPr="00000000">
        <w:rPr>
          <w:rFonts w:ascii="Calibri" w:cs="Calibri" w:eastAsia="Calibri" w:hAnsi="Calibri"/>
          <w:u w:val="single"/>
          <w:rtl w:val="0"/>
        </w:rPr>
        <w:t xml:space="preserve"> efforts by the U.S</w:t>
      </w:r>
      <w:r w:rsidDel="00000000" w:rsidR="00000000" w:rsidRPr="00000000">
        <w:rPr>
          <w:rFonts w:ascii="Calibri" w:cs="Calibri" w:eastAsia="Calibri" w:hAnsi="Calibri"/>
          <w:sz w:val="16"/>
          <w:szCs w:val="16"/>
          <w:rtl w:val="0"/>
        </w:rPr>
        <w:t xml:space="preserve">., Canada, and others</w:t>
      </w:r>
      <w:r w:rsidDel="00000000" w:rsidR="00000000" w:rsidRPr="00000000">
        <w:rPr>
          <w:rFonts w:ascii="Calibri" w:cs="Calibri" w:eastAsia="Calibri" w:hAnsi="Calibri"/>
          <w:u w:val="single"/>
          <w:rtl w:val="0"/>
        </w:rPr>
        <w:t xml:space="preserve"> to expand these incentives to other clean energy sources</w:t>
      </w:r>
      <w:r w:rsidDel="00000000" w:rsidR="00000000" w:rsidRPr="00000000">
        <w:rPr>
          <w:rFonts w:ascii="Calibri" w:cs="Calibri" w:eastAsia="Calibri" w:hAnsi="Calibri"/>
          <w:sz w:val="16"/>
          <w:szCs w:val="16"/>
          <w:rtl w:val="0"/>
        </w:rPr>
        <w:t xml:space="preserve">, including green hydrogen production </w:t>
      </w:r>
      <w:r w:rsidDel="00000000" w:rsidR="00000000" w:rsidRPr="00000000">
        <w:rPr>
          <w:rFonts w:ascii="Calibri" w:cs="Calibri" w:eastAsia="Calibri" w:hAnsi="Calibri"/>
          <w:u w:val="single"/>
          <w:rtl w:val="0"/>
        </w:rPr>
        <w:t xml:space="preserve">and advanced nuclear reactors</w:t>
      </w:r>
      <w:r w:rsidDel="00000000" w:rsidR="00000000" w:rsidRPr="00000000">
        <w:rPr>
          <w:rFonts w:ascii="Calibri" w:cs="Calibri" w:eastAsia="Calibri" w:hAnsi="Calibri"/>
          <w:sz w:val="16"/>
          <w:szCs w:val="16"/>
          <w:rtl w:val="0"/>
        </w:rPr>
        <w:t xml:space="preserve">, is anticipated to </w:t>
      </w:r>
      <w:r w:rsidDel="00000000" w:rsidR="00000000" w:rsidRPr="00000000">
        <w:rPr>
          <w:rFonts w:ascii="Calibri" w:cs="Calibri" w:eastAsia="Calibri" w:hAnsi="Calibri"/>
          <w:b w:val="1"/>
          <w:u w:val="single"/>
          <w:rtl w:val="0"/>
        </w:rPr>
        <w:t xml:space="preserve">spur</w:t>
      </w:r>
      <w:r w:rsidDel="00000000" w:rsidR="00000000" w:rsidRPr="00000000">
        <w:rPr>
          <w:rFonts w:ascii="Calibri" w:cs="Calibri" w:eastAsia="Calibri" w:hAnsi="Calibri"/>
          <w:u w:val="single"/>
          <w:rtl w:val="0"/>
        </w:rPr>
        <w:t xml:space="preserve"> even </w:t>
      </w:r>
      <w:r w:rsidDel="00000000" w:rsidR="00000000" w:rsidRPr="00000000">
        <w:rPr>
          <w:rFonts w:ascii="Calibri" w:cs="Calibri" w:eastAsia="Calibri" w:hAnsi="Calibri"/>
          <w:b w:val="1"/>
          <w:u w:val="single"/>
          <w:rtl w:val="0"/>
        </w:rPr>
        <w:t xml:space="preserve">greater</w:t>
      </w:r>
      <w:r w:rsidDel="00000000" w:rsidR="00000000" w:rsidRPr="00000000">
        <w:rPr>
          <w:rFonts w:ascii="Calibri" w:cs="Calibri" w:eastAsia="Calibri" w:hAnsi="Calibri"/>
          <w:u w:val="single"/>
          <w:rtl w:val="0"/>
        </w:rPr>
        <w:t xml:space="preserve"> clean energy </w:t>
      </w:r>
      <w:r w:rsidDel="00000000" w:rsidR="00000000" w:rsidRPr="00000000">
        <w:rPr>
          <w:rFonts w:ascii="Calibri" w:cs="Calibri" w:eastAsia="Calibri" w:hAnsi="Calibri"/>
          <w:b w:val="1"/>
          <w:u w:val="single"/>
          <w:rtl w:val="0"/>
        </w:rPr>
        <w:t xml:space="preserve">investment</w:t>
      </w:r>
      <w:r w:rsidDel="00000000" w:rsidR="00000000" w:rsidRPr="00000000">
        <w:rPr>
          <w:rFonts w:ascii="Calibri" w:cs="Calibri" w:eastAsia="Calibri" w:hAnsi="Calibri"/>
          <w:u w:val="single"/>
          <w:rtl w:val="0"/>
        </w:rPr>
        <w:t xml:space="preserve">.</w:t>
      </w:r>
    </w:p>
    <w:p w:rsidR="00000000" w:rsidDel="00000000" w:rsidP="00000000" w:rsidRDefault="00000000" w:rsidRPr="00000000" w14:paraId="00000045">
      <w:pPr>
        <w:spacing w:line="259" w:lineRule="auto"/>
        <w:rPr>
          <w:rFonts w:ascii="Calibri" w:cs="Calibri" w:eastAsia="Calibri" w:hAnsi="Calibri"/>
          <w:u w:val="single"/>
        </w:rPr>
      </w:pPr>
      <w:r w:rsidDel="00000000" w:rsidR="00000000" w:rsidRPr="00000000">
        <w:rPr>
          <w:rFonts w:ascii="Calibri" w:cs="Calibri" w:eastAsia="Calibri" w:hAnsi="Calibri"/>
          <w:b w:val="1"/>
          <w:highlight w:val="cyan"/>
          <w:u w:val="single"/>
          <w:rtl w:val="0"/>
        </w:rPr>
        <w:t xml:space="preserve">Fusion</w:t>
      </w:r>
      <w:r w:rsidDel="00000000" w:rsidR="00000000" w:rsidRPr="00000000">
        <w:rPr>
          <w:rFonts w:ascii="Calibri" w:cs="Calibri" w:eastAsia="Calibri" w:hAnsi="Calibri"/>
          <w:sz w:val="16"/>
          <w:szCs w:val="16"/>
          <w:highlight w:val="cyan"/>
          <w:rtl w:val="0"/>
        </w:rPr>
        <w:t xml:space="preserve"> </w:t>
      </w:r>
      <w:r w:rsidDel="00000000" w:rsidR="00000000" w:rsidRPr="00000000">
        <w:rPr>
          <w:rFonts w:ascii="Calibri" w:cs="Calibri" w:eastAsia="Calibri" w:hAnsi="Calibri"/>
          <w:highlight w:val="cyan"/>
          <w:u w:val="single"/>
          <w:rtl w:val="0"/>
        </w:rPr>
        <w:t xml:space="preserve">could</w:t>
      </w:r>
      <w:r w:rsidDel="00000000" w:rsidR="00000000" w:rsidRPr="00000000">
        <w:rPr>
          <w:rFonts w:ascii="Calibri" w:cs="Calibri" w:eastAsia="Calibri" w:hAnsi="Calibri"/>
          <w:sz w:val="16"/>
          <w:szCs w:val="16"/>
          <w:rtl w:val="0"/>
        </w:rPr>
        <w:t xml:space="preserve"> potentially </w:t>
      </w:r>
      <w:r w:rsidDel="00000000" w:rsidR="00000000" w:rsidRPr="00000000">
        <w:rPr>
          <w:rFonts w:ascii="Calibri" w:cs="Calibri" w:eastAsia="Calibri" w:hAnsi="Calibri"/>
          <w:u w:val="single"/>
          <w:rtl w:val="0"/>
        </w:rPr>
        <w:t xml:space="preserve">play a role in </w:t>
      </w:r>
      <w:r w:rsidDel="00000000" w:rsidR="00000000" w:rsidRPr="00000000">
        <w:rPr>
          <w:rFonts w:ascii="Calibri" w:cs="Calibri" w:eastAsia="Calibri" w:hAnsi="Calibri"/>
          <w:highlight w:val="cyan"/>
          <w:u w:val="single"/>
          <w:rtl w:val="0"/>
        </w:rPr>
        <w:t xml:space="preserve">help</w:t>
      </w:r>
      <w:r w:rsidDel="00000000" w:rsidR="00000000" w:rsidRPr="00000000">
        <w:rPr>
          <w:rFonts w:ascii="Calibri" w:cs="Calibri" w:eastAsia="Calibri" w:hAnsi="Calibri"/>
          <w:u w:val="single"/>
          <w:rtl w:val="0"/>
        </w:rPr>
        <w:t xml:space="preserve">ing </w:t>
      </w:r>
      <w:r w:rsidDel="00000000" w:rsidR="00000000" w:rsidRPr="00000000">
        <w:rPr>
          <w:rFonts w:ascii="Calibri" w:cs="Calibri" w:eastAsia="Calibri" w:hAnsi="Calibri"/>
          <w:highlight w:val="cyan"/>
          <w:u w:val="single"/>
          <w:rtl w:val="0"/>
        </w:rPr>
        <w:t xml:space="preserve">reach</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b w:val="1"/>
          <w:u w:val="single"/>
          <w:rtl w:val="0"/>
        </w:rPr>
        <w:t xml:space="preserve">global </w:t>
      </w:r>
      <w:r w:rsidDel="00000000" w:rsidR="00000000" w:rsidRPr="00000000">
        <w:rPr>
          <w:rFonts w:ascii="Calibri" w:cs="Calibri" w:eastAsia="Calibri" w:hAnsi="Calibri"/>
          <w:b w:val="1"/>
          <w:highlight w:val="cyan"/>
          <w:u w:val="single"/>
          <w:rtl w:val="0"/>
        </w:rPr>
        <w:t xml:space="preserve">net zero</w:t>
      </w:r>
      <w:r w:rsidDel="00000000" w:rsidR="00000000" w:rsidRPr="00000000">
        <w:rPr>
          <w:rFonts w:ascii="Calibri" w:cs="Calibri" w:eastAsia="Calibri" w:hAnsi="Calibri"/>
          <w:u w:val="single"/>
          <w:rtl w:val="0"/>
        </w:rPr>
        <w:t xml:space="preserve"> by 2050</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and is expected by many to be a source of clean and renewable energy for humanity’s long-term future</w:t>
      </w:r>
      <w:r w:rsidDel="00000000" w:rsidR="00000000" w:rsidRPr="00000000">
        <w:rPr>
          <w:rFonts w:ascii="Calibri" w:cs="Calibri" w:eastAsia="Calibri" w:hAnsi="Calibri"/>
          <w:sz w:val="16"/>
          <w:szCs w:val="16"/>
          <w:rtl w:val="0"/>
        </w:rPr>
        <w:t xml:space="preserve">. The size of this role, though, and the </w:t>
      </w:r>
      <w:r w:rsidDel="00000000" w:rsidR="00000000" w:rsidRPr="00000000">
        <w:rPr>
          <w:rFonts w:ascii="Calibri" w:cs="Calibri" w:eastAsia="Calibri" w:hAnsi="Calibri"/>
          <w:b w:val="1"/>
          <w:u w:val="single"/>
          <w:rtl w:val="0"/>
        </w:rPr>
        <w:t xml:space="preserve">size of the market</w:t>
      </w:r>
      <w:r w:rsidDel="00000000" w:rsidR="00000000" w:rsidRPr="00000000">
        <w:rPr>
          <w:rFonts w:ascii="Calibri" w:cs="Calibri" w:eastAsia="Calibri" w:hAnsi="Calibri"/>
          <w:u w:val="single"/>
          <w:rtl w:val="0"/>
        </w:rPr>
        <w:t xml:space="preserve"> for commercial fusion, have the potential to be </w:t>
      </w:r>
      <w:r w:rsidDel="00000000" w:rsidR="00000000" w:rsidRPr="00000000">
        <w:rPr>
          <w:rFonts w:ascii="Calibri" w:cs="Calibri" w:eastAsia="Calibri" w:hAnsi="Calibri"/>
          <w:b w:val="1"/>
          <w:u w:val="single"/>
          <w:rtl w:val="0"/>
        </w:rPr>
        <w:t xml:space="preserve">impacted</w:t>
      </w:r>
      <w:r w:rsidDel="00000000" w:rsidR="00000000" w:rsidRPr="00000000">
        <w:rPr>
          <w:rFonts w:ascii="Calibri" w:cs="Calibri" w:eastAsia="Calibri" w:hAnsi="Calibri"/>
          <w:u w:val="single"/>
          <w:rtl w:val="0"/>
        </w:rPr>
        <w:t xml:space="preserve"> by </w:t>
      </w:r>
      <w:r w:rsidDel="00000000" w:rsidR="00000000" w:rsidRPr="00000000">
        <w:rPr>
          <w:rFonts w:ascii="Calibri" w:cs="Calibri" w:eastAsia="Calibri" w:hAnsi="Calibri"/>
          <w:b w:val="1"/>
          <w:u w:val="single"/>
          <w:rtl w:val="0"/>
        </w:rPr>
        <w:t xml:space="preserve">similar policies</w:t>
      </w:r>
      <w:r w:rsidDel="00000000" w:rsidR="00000000" w:rsidRPr="00000000">
        <w:rPr>
          <w:rFonts w:ascii="Calibri" w:cs="Calibri" w:eastAsia="Calibri" w:hAnsi="Calibri"/>
          <w:u w:val="single"/>
          <w:rtl w:val="0"/>
        </w:rPr>
        <w:t xml:space="preserve"> to those described above.</w:t>
      </w:r>
      <w:r w:rsidDel="00000000" w:rsidR="00000000" w:rsidRPr="00000000">
        <w:rPr>
          <w:rFonts w:ascii="Calibri" w:cs="Calibri" w:eastAsia="Calibri" w:hAnsi="Calibri"/>
          <w:sz w:val="16"/>
          <w:szCs w:val="16"/>
          <w:rtl w:val="0"/>
        </w:rPr>
        <w:t xml:space="preserve"> Energy infrastructure can last for decades, and nations may need to build or restructure their energy grids to accommodate certain energy choices,Footnote2 thus the </w:t>
      </w:r>
      <w:r w:rsidDel="00000000" w:rsidR="00000000" w:rsidRPr="00000000">
        <w:rPr>
          <w:rFonts w:ascii="Calibri" w:cs="Calibri" w:eastAsia="Calibri" w:hAnsi="Calibri"/>
          <w:u w:val="single"/>
          <w:rtl w:val="0"/>
        </w:rPr>
        <w:t xml:space="preserve">energy choi</w:t>
      </w:r>
      <w:r w:rsidDel="00000000" w:rsidR="00000000" w:rsidRPr="00000000">
        <w:rPr>
          <w:rFonts w:ascii="Calibri" w:cs="Calibri" w:eastAsia="Calibri" w:hAnsi="Calibri"/>
          <w:sz w:val="16"/>
          <w:szCs w:val="16"/>
          <w:rtl w:val="0"/>
        </w:rPr>
        <w:t xml:space="preserve">ces made in the coming years could </w:t>
      </w:r>
      <w:r w:rsidDel="00000000" w:rsidR="00000000" w:rsidRPr="00000000">
        <w:rPr>
          <w:rFonts w:ascii="Calibri" w:cs="Calibri" w:eastAsia="Calibri" w:hAnsi="Calibri"/>
          <w:u w:val="single"/>
          <w:rtl w:val="0"/>
        </w:rPr>
        <w:t xml:space="preserve">have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meaningful</w:t>
      </w:r>
      <w:r w:rsidDel="00000000" w:rsidR="00000000" w:rsidRPr="00000000">
        <w:rPr>
          <w:rFonts w:ascii="Calibri" w:cs="Calibri" w:eastAsia="Calibri" w:hAnsi="Calibri"/>
          <w:sz w:val="16"/>
          <w:szCs w:val="16"/>
          <w:rtl w:val="0"/>
        </w:rPr>
        <w:t xml:space="preserve"> long term </w:t>
      </w:r>
      <w:r w:rsidDel="00000000" w:rsidR="00000000" w:rsidRPr="00000000">
        <w:rPr>
          <w:rFonts w:ascii="Calibri" w:cs="Calibri" w:eastAsia="Calibri" w:hAnsi="Calibri"/>
          <w:u w:val="single"/>
          <w:rtl w:val="0"/>
        </w:rPr>
        <w:t xml:space="preserve">consequences</w:t>
      </w:r>
      <w:r w:rsidDel="00000000" w:rsidR="00000000" w:rsidRPr="00000000">
        <w:rPr>
          <w:rFonts w:ascii="Calibri" w:cs="Calibri" w:eastAsia="Calibri" w:hAnsi="Calibri"/>
          <w:sz w:val="16"/>
          <w:szCs w:val="16"/>
          <w:rtl w:val="0"/>
        </w:rPr>
        <w:t xml:space="preserve">. All else being equal, </w:t>
      </w:r>
      <w:r w:rsidDel="00000000" w:rsidR="00000000" w:rsidRPr="00000000">
        <w:rPr>
          <w:rFonts w:ascii="Calibri" w:cs="Calibri" w:eastAsia="Calibri" w:hAnsi="Calibri"/>
          <w:b w:val="1"/>
          <w:u w:val="single"/>
          <w:rtl w:val="0"/>
        </w:rPr>
        <w:t xml:space="preserve">incentivized energy sources</w:t>
      </w:r>
      <w:r w:rsidDel="00000000" w:rsidR="00000000" w:rsidRPr="00000000">
        <w:rPr>
          <w:rFonts w:ascii="Calibri" w:cs="Calibri" w:eastAsia="Calibri" w:hAnsi="Calibri"/>
          <w:u w:val="single"/>
          <w:rtl w:val="0"/>
        </w:rPr>
        <w:t xml:space="preserve"> may be better able to </w:t>
      </w:r>
      <w:r w:rsidDel="00000000" w:rsidR="00000000" w:rsidRPr="00000000">
        <w:rPr>
          <w:rFonts w:ascii="Calibri" w:cs="Calibri" w:eastAsia="Calibri" w:hAnsi="Calibri"/>
          <w:b w:val="1"/>
          <w:u w:val="single"/>
          <w:rtl w:val="0"/>
        </w:rPr>
        <w:t xml:space="preserve">attract capital</w:t>
      </w:r>
      <w:r w:rsidDel="00000000" w:rsidR="00000000" w:rsidRPr="00000000">
        <w:rPr>
          <w:rFonts w:ascii="Calibri" w:cs="Calibri" w:eastAsia="Calibri" w:hAnsi="Calibri"/>
          <w:u w:val="single"/>
          <w:rtl w:val="0"/>
        </w:rPr>
        <w:t xml:space="preserve"> or </w:t>
      </w:r>
      <w:r w:rsidDel="00000000" w:rsidR="00000000" w:rsidRPr="00000000">
        <w:rPr>
          <w:rFonts w:ascii="Calibri" w:cs="Calibri" w:eastAsia="Calibri" w:hAnsi="Calibri"/>
          <w:b w:val="1"/>
          <w:u w:val="single"/>
          <w:rtl w:val="0"/>
        </w:rPr>
        <w:t xml:space="preserve">customers </w:t>
      </w:r>
      <w:r w:rsidDel="00000000" w:rsidR="00000000" w:rsidRPr="00000000">
        <w:rPr>
          <w:rFonts w:ascii="Calibri" w:cs="Calibri" w:eastAsia="Calibri" w:hAnsi="Calibri"/>
          <w:u w:val="single"/>
          <w:rtl w:val="0"/>
        </w:rPr>
        <w:t xml:space="preserve">and be </w:t>
      </w:r>
      <w:r w:rsidDel="00000000" w:rsidR="00000000" w:rsidRPr="00000000">
        <w:rPr>
          <w:rFonts w:ascii="Calibri" w:cs="Calibri" w:eastAsia="Calibri" w:hAnsi="Calibri"/>
          <w:b w:val="1"/>
          <w:u w:val="single"/>
          <w:rtl w:val="0"/>
        </w:rPr>
        <w:t xml:space="preserve">more widely adopted</w:t>
      </w:r>
      <w:r w:rsidDel="00000000" w:rsidR="00000000" w:rsidRPr="00000000">
        <w:rPr>
          <w:rFonts w:ascii="Calibri" w:cs="Calibri" w:eastAsia="Calibri" w:hAnsi="Calibri"/>
          <w:u w:val="single"/>
          <w:rtl w:val="0"/>
        </w:rPr>
        <w:t xml:space="preserve"> than non-incentivized sources</w:t>
      </w:r>
      <w:r w:rsidDel="00000000" w:rsidR="00000000" w:rsidRPr="00000000">
        <w:rPr>
          <w:rFonts w:ascii="Calibri" w:cs="Calibri" w:eastAsia="Calibri" w:hAnsi="Calibri"/>
          <w:sz w:val="16"/>
          <w:szCs w:val="16"/>
          <w:rtl w:val="0"/>
        </w:rPr>
        <w:t xml:space="preserve">. Therefore, </w:t>
      </w:r>
      <w:r w:rsidDel="00000000" w:rsidR="00000000" w:rsidRPr="00000000">
        <w:rPr>
          <w:rFonts w:ascii="Calibri" w:cs="Calibri" w:eastAsia="Calibri" w:hAnsi="Calibri"/>
          <w:u w:val="single"/>
          <w:rtl w:val="0"/>
        </w:rPr>
        <w:t xml:space="preserve">clean energy investment policies</w:t>
      </w:r>
      <w:r w:rsidDel="00000000" w:rsidR="00000000" w:rsidRPr="00000000">
        <w:rPr>
          <w:rFonts w:ascii="Calibri" w:cs="Calibri" w:eastAsia="Calibri" w:hAnsi="Calibri"/>
          <w:sz w:val="16"/>
          <w:szCs w:val="16"/>
          <w:rtl w:val="0"/>
        </w:rPr>
        <w:t xml:space="preserve"> will likely (and in fact are often intended to) </w:t>
      </w:r>
      <w:r w:rsidDel="00000000" w:rsidR="00000000" w:rsidRPr="00000000">
        <w:rPr>
          <w:rFonts w:ascii="Calibri" w:cs="Calibri" w:eastAsia="Calibri" w:hAnsi="Calibri"/>
          <w:u w:val="single"/>
          <w:rtl w:val="0"/>
        </w:rPr>
        <w:t xml:space="preserve">influence</w:t>
      </w:r>
      <w:r w:rsidDel="00000000" w:rsidR="00000000" w:rsidRPr="00000000">
        <w:rPr>
          <w:rFonts w:ascii="Calibri" w:cs="Calibri" w:eastAsia="Calibri" w:hAnsi="Calibri"/>
          <w:sz w:val="16"/>
          <w:szCs w:val="16"/>
          <w:rtl w:val="0"/>
        </w:rPr>
        <w:t xml:space="preserve"> what portion of </w:t>
      </w:r>
      <w:r w:rsidDel="00000000" w:rsidR="00000000" w:rsidRPr="00000000">
        <w:rPr>
          <w:rFonts w:ascii="Calibri" w:cs="Calibri" w:eastAsia="Calibri" w:hAnsi="Calibri"/>
          <w:u w:val="single"/>
          <w:rtl w:val="0"/>
        </w:rPr>
        <w:t xml:space="preserve">the long-term energy mix</w:t>
      </w:r>
      <w:r w:rsidDel="00000000" w:rsidR="00000000" w:rsidRPr="00000000">
        <w:rPr>
          <w:rFonts w:ascii="Calibri" w:cs="Calibri" w:eastAsia="Calibri" w:hAnsi="Calibri"/>
          <w:sz w:val="16"/>
          <w:szCs w:val="16"/>
          <w:rtl w:val="0"/>
        </w:rPr>
        <w:t xml:space="preserve"> is made up of energy technologies favored by such policies and incentives.</w:t>
      </w:r>
      <w:r w:rsidDel="00000000" w:rsidR="00000000" w:rsidRPr="00000000">
        <w:rPr>
          <w:rtl w:val="0"/>
        </w:rPr>
      </w:r>
    </w:p>
    <w:p w:rsidR="00000000" w:rsidDel="00000000" w:rsidP="00000000" w:rsidRDefault="00000000" w:rsidRPr="00000000" w14:paraId="00000046">
      <w:pPr>
        <w:spacing w:after="160" w:line="259"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Given fusion’s potential as a clean, carbon free energy source, it might be expected that </w:t>
      </w:r>
      <w:r w:rsidDel="00000000" w:rsidR="00000000" w:rsidRPr="00000000">
        <w:rPr>
          <w:rFonts w:ascii="Calibri" w:cs="Calibri" w:eastAsia="Calibri" w:hAnsi="Calibri"/>
          <w:b w:val="1"/>
          <w:u w:val="single"/>
          <w:rtl w:val="0"/>
        </w:rPr>
        <w:t xml:space="preserve">these </w:t>
      </w:r>
      <w:r w:rsidDel="00000000" w:rsidR="00000000" w:rsidRPr="00000000">
        <w:rPr>
          <w:rFonts w:ascii="Calibri" w:cs="Calibri" w:eastAsia="Calibri" w:hAnsi="Calibri"/>
          <w:b w:val="1"/>
          <w:highlight w:val="cyan"/>
          <w:u w:val="single"/>
          <w:rtl w:val="0"/>
        </w:rPr>
        <w:t xml:space="preserve">policies</w:t>
      </w:r>
      <w:r w:rsidDel="00000000" w:rsidR="00000000" w:rsidRPr="00000000">
        <w:rPr>
          <w:rFonts w:ascii="Calibri" w:cs="Calibri" w:eastAsia="Calibri" w:hAnsi="Calibri"/>
          <w:highlight w:val="cyan"/>
          <w:u w:val="single"/>
          <w:rtl w:val="0"/>
        </w:rPr>
        <w:t xml:space="preserve"> would</w:t>
      </w:r>
      <w:r w:rsidDel="00000000" w:rsidR="00000000" w:rsidRPr="00000000">
        <w:rPr>
          <w:rFonts w:ascii="Calibri" w:cs="Calibri" w:eastAsia="Calibri" w:hAnsi="Calibri"/>
          <w:u w:val="single"/>
          <w:rtl w:val="0"/>
        </w:rPr>
        <w:t xml:space="preserve"> similarly </w:t>
      </w:r>
      <w:r w:rsidDel="00000000" w:rsidR="00000000" w:rsidRPr="00000000">
        <w:rPr>
          <w:rFonts w:ascii="Calibri" w:cs="Calibri" w:eastAsia="Calibri" w:hAnsi="Calibri"/>
          <w:b w:val="1"/>
          <w:highlight w:val="cyan"/>
          <w:u w:val="single"/>
          <w:rtl w:val="0"/>
        </w:rPr>
        <w:t xml:space="preserve">incentivize investment</w:t>
      </w:r>
      <w:r w:rsidDel="00000000" w:rsidR="00000000" w:rsidRPr="00000000">
        <w:rPr>
          <w:rFonts w:ascii="Calibri" w:cs="Calibri" w:eastAsia="Calibri" w:hAnsi="Calibri"/>
          <w:highlight w:val="cyan"/>
          <w:u w:val="single"/>
          <w:rtl w:val="0"/>
        </w:rPr>
        <w:t xml:space="preserve"> in </w:t>
      </w:r>
      <w:r w:rsidDel="00000000" w:rsidR="00000000" w:rsidRPr="00000000">
        <w:rPr>
          <w:rFonts w:ascii="Calibri" w:cs="Calibri" w:eastAsia="Calibri" w:hAnsi="Calibri"/>
          <w:b w:val="1"/>
          <w:highlight w:val="cyan"/>
          <w:u w:val="single"/>
          <w:rtl w:val="0"/>
        </w:rPr>
        <w:t xml:space="preserve">fusion</w:t>
      </w:r>
      <w:r w:rsidDel="00000000" w:rsidR="00000000" w:rsidRPr="00000000">
        <w:rPr>
          <w:rFonts w:ascii="Calibri" w:cs="Calibri" w:eastAsia="Calibri" w:hAnsi="Calibri"/>
          <w:sz w:val="16"/>
          <w:szCs w:val="16"/>
          <w:rtl w:val="0"/>
        </w:rPr>
        <w:t xml:space="preserve">. However, </w:t>
      </w:r>
      <w:r w:rsidDel="00000000" w:rsidR="00000000" w:rsidRPr="00000000">
        <w:rPr>
          <w:rFonts w:ascii="Calibri" w:cs="Calibri" w:eastAsia="Calibri" w:hAnsi="Calibri"/>
          <w:highlight w:val="cyan"/>
          <w:u w:val="single"/>
          <w:rtl w:val="0"/>
        </w:rPr>
        <w:t xml:space="preserve">clean</w:t>
      </w:r>
      <w:r w:rsidDel="00000000" w:rsidR="00000000" w:rsidRPr="00000000">
        <w:rPr>
          <w:rFonts w:ascii="Calibri" w:cs="Calibri" w:eastAsia="Calibri" w:hAnsi="Calibri"/>
          <w:u w:val="single"/>
          <w:rtl w:val="0"/>
        </w:rPr>
        <w:t xml:space="preserve"> energy </w:t>
      </w:r>
      <w:r w:rsidDel="00000000" w:rsidR="00000000" w:rsidRPr="00000000">
        <w:rPr>
          <w:rFonts w:ascii="Calibri" w:cs="Calibri" w:eastAsia="Calibri" w:hAnsi="Calibri"/>
          <w:highlight w:val="cyan"/>
          <w:u w:val="single"/>
          <w:rtl w:val="0"/>
        </w:rPr>
        <w:t xml:space="preserve">investment policies</w:t>
      </w:r>
      <w:r w:rsidDel="00000000" w:rsidR="00000000" w:rsidRPr="00000000">
        <w:rPr>
          <w:rFonts w:ascii="Calibri" w:cs="Calibri" w:eastAsia="Calibri" w:hAnsi="Calibri"/>
          <w:sz w:val="16"/>
          <w:szCs w:val="16"/>
          <w:rtl w:val="0"/>
        </w:rPr>
        <w:t xml:space="preserve">, as </w:t>
      </w:r>
      <w:r w:rsidDel="00000000" w:rsidR="00000000" w:rsidRPr="00000000">
        <w:rPr>
          <w:rFonts w:ascii="Calibri" w:cs="Calibri" w:eastAsia="Calibri" w:hAnsi="Calibri"/>
          <w:b w:val="1"/>
          <w:highlight w:val="cyan"/>
          <w:u w:val="single"/>
          <w:rtl w:val="0"/>
        </w:rPr>
        <w:t xml:space="preserve">currently</w:t>
      </w:r>
      <w:r w:rsidDel="00000000" w:rsidR="00000000" w:rsidRPr="00000000">
        <w:rPr>
          <w:rFonts w:ascii="Calibri" w:cs="Calibri" w:eastAsia="Calibri" w:hAnsi="Calibri"/>
          <w:b w:val="1"/>
          <w:u w:val="single"/>
          <w:rtl w:val="0"/>
        </w:rPr>
        <w:t xml:space="preserve"> comprised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are</w:t>
      </w:r>
      <w:r w:rsidDel="00000000" w:rsidR="00000000" w:rsidRPr="00000000">
        <w:rPr>
          <w:rFonts w:ascii="Calibri" w:cs="Calibri" w:eastAsia="Calibri" w:hAnsi="Calibri"/>
          <w:sz w:val="16"/>
          <w:szCs w:val="16"/>
          <w:rtl w:val="0"/>
        </w:rPr>
        <w:t xml:space="preserve"> often </w:t>
      </w:r>
      <w:r w:rsidDel="00000000" w:rsidR="00000000" w:rsidRPr="00000000">
        <w:rPr>
          <w:rFonts w:ascii="Calibri" w:cs="Calibri" w:eastAsia="Calibri" w:hAnsi="Calibri"/>
          <w:b w:val="1"/>
          <w:highlight w:val="cyan"/>
          <w:u w:val="single"/>
          <w:rtl w:val="0"/>
        </w:rPr>
        <w:t xml:space="preserve">not structured</w:t>
      </w:r>
      <w:r w:rsidDel="00000000" w:rsidR="00000000" w:rsidRPr="00000000">
        <w:rPr>
          <w:rFonts w:ascii="Calibri" w:cs="Calibri" w:eastAsia="Calibri" w:hAnsi="Calibri"/>
          <w:highlight w:val="cyan"/>
          <w:u w:val="single"/>
          <w:rtl w:val="0"/>
        </w:rPr>
        <w:t xml:space="preserve"> </w:t>
      </w:r>
      <w:r w:rsidDel="00000000" w:rsidR="00000000" w:rsidRPr="00000000">
        <w:rPr>
          <w:rFonts w:ascii="Calibri" w:cs="Calibri" w:eastAsia="Calibri" w:hAnsi="Calibri"/>
          <w:u w:val="single"/>
          <w:rtl w:val="0"/>
        </w:rPr>
        <w:t xml:space="preserve">in a manner </w:t>
      </w:r>
      <w:r w:rsidDel="00000000" w:rsidR="00000000" w:rsidRPr="00000000">
        <w:rPr>
          <w:rFonts w:ascii="Calibri" w:cs="Calibri" w:eastAsia="Calibri" w:hAnsi="Calibri"/>
          <w:highlight w:val="cyan"/>
          <w:u w:val="single"/>
          <w:rtl w:val="0"/>
        </w:rPr>
        <w:t xml:space="preserve">that provides</w:t>
      </w:r>
      <w:r w:rsidDel="00000000" w:rsidR="00000000" w:rsidRPr="00000000">
        <w:rPr>
          <w:rFonts w:ascii="Calibri" w:cs="Calibri" w:eastAsia="Calibri" w:hAnsi="Calibri"/>
          <w:u w:val="single"/>
          <w:rtl w:val="0"/>
        </w:rPr>
        <w:t xml:space="preserve"> similar </w:t>
      </w:r>
      <w:r w:rsidDel="00000000" w:rsidR="00000000" w:rsidRPr="00000000">
        <w:rPr>
          <w:rFonts w:ascii="Calibri" w:cs="Calibri" w:eastAsia="Calibri" w:hAnsi="Calibri"/>
          <w:b w:val="1"/>
          <w:highlight w:val="cyan"/>
          <w:u w:val="single"/>
          <w:rtl w:val="0"/>
        </w:rPr>
        <w:t xml:space="preserve">benefits </w:t>
      </w:r>
      <w:r w:rsidDel="00000000" w:rsidR="00000000" w:rsidRPr="00000000">
        <w:rPr>
          <w:rFonts w:ascii="Calibri" w:cs="Calibri" w:eastAsia="Calibri" w:hAnsi="Calibri"/>
          <w:b w:val="1"/>
          <w:u w:val="single"/>
          <w:rtl w:val="0"/>
        </w:rPr>
        <w:t xml:space="preserve">to </w:t>
      </w:r>
      <w:r w:rsidDel="00000000" w:rsidR="00000000" w:rsidRPr="00000000">
        <w:rPr>
          <w:rFonts w:ascii="Calibri" w:cs="Calibri" w:eastAsia="Calibri" w:hAnsi="Calibri"/>
          <w:b w:val="1"/>
          <w:highlight w:val="cyan"/>
          <w:u w:val="single"/>
          <w:rtl w:val="0"/>
        </w:rPr>
        <w:t xml:space="preserve">fusion</w:t>
      </w:r>
      <w:r w:rsidDel="00000000" w:rsidR="00000000" w:rsidRPr="00000000">
        <w:rPr>
          <w:rFonts w:ascii="Calibri" w:cs="Calibri" w:eastAsia="Calibri" w:hAnsi="Calibri"/>
          <w:u w:val="single"/>
          <w:rtl w:val="0"/>
        </w:rPr>
        <w:t xml:space="preserve">. Some</w:t>
      </w:r>
      <w:r w:rsidDel="00000000" w:rsidR="00000000" w:rsidRPr="00000000">
        <w:rPr>
          <w:rFonts w:ascii="Calibri" w:cs="Calibri" w:eastAsia="Calibri" w:hAnsi="Calibri"/>
          <w:sz w:val="16"/>
          <w:szCs w:val="16"/>
          <w:rtl w:val="0"/>
        </w:rPr>
        <w:t xml:space="preserve"> of these policies may </w:t>
      </w:r>
      <w:r w:rsidDel="00000000" w:rsidR="00000000" w:rsidRPr="00000000">
        <w:rPr>
          <w:rFonts w:ascii="Calibri" w:cs="Calibri" w:eastAsia="Calibri" w:hAnsi="Calibri"/>
          <w:u w:val="single"/>
          <w:rtl w:val="0"/>
        </w:rPr>
        <w:t xml:space="preserve">require further</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action to </w:t>
      </w:r>
      <w:r w:rsidDel="00000000" w:rsidR="00000000" w:rsidRPr="00000000">
        <w:rPr>
          <w:rFonts w:ascii="Calibri" w:cs="Calibri" w:eastAsia="Calibri" w:hAnsi="Calibri"/>
          <w:b w:val="1"/>
          <w:u w:val="single"/>
          <w:rtl w:val="0"/>
        </w:rPr>
        <w:t xml:space="preserve">add fusion</w:t>
      </w:r>
      <w:r w:rsidDel="00000000" w:rsidR="00000000" w:rsidRPr="00000000">
        <w:rPr>
          <w:rFonts w:ascii="Calibri" w:cs="Calibri" w:eastAsia="Calibri" w:hAnsi="Calibri"/>
          <w:u w:val="single"/>
          <w:rtl w:val="0"/>
        </w:rPr>
        <w:t xml:space="preserve"> to the list of </w:t>
      </w:r>
      <w:r w:rsidDel="00000000" w:rsidR="00000000" w:rsidRPr="00000000">
        <w:rPr>
          <w:rFonts w:ascii="Calibri" w:cs="Calibri" w:eastAsia="Calibri" w:hAnsi="Calibri"/>
          <w:b w:val="1"/>
          <w:u w:val="single"/>
          <w:rtl w:val="0"/>
        </w:rPr>
        <w:t xml:space="preserve">specified eligible tech</w:t>
      </w:r>
      <w:r w:rsidDel="00000000" w:rsidR="00000000" w:rsidRPr="00000000">
        <w:rPr>
          <w:rFonts w:ascii="Calibri" w:cs="Calibri" w:eastAsia="Calibri" w:hAnsi="Calibri"/>
          <w:u w:val="single"/>
          <w:rtl w:val="0"/>
        </w:rPr>
        <w:t xml:space="preserve">nologies</w:t>
      </w:r>
      <w:r w:rsidDel="00000000" w:rsidR="00000000" w:rsidRPr="00000000">
        <w:rPr>
          <w:rFonts w:ascii="Calibri" w:cs="Calibri" w:eastAsia="Calibri" w:hAnsi="Calibri"/>
          <w:sz w:val="16"/>
          <w:szCs w:val="16"/>
          <w:rtl w:val="0"/>
        </w:rPr>
        <w:t xml:space="preserve">. Other policies may be technology neutral but have a limited time frame or require that the investment relate to a specific energy-producing facility, making these incentives ill-suited to fusion energy’s current stage of development. While an exhaustive review of clean energy investment policies is beyond the scope of this editorial, several recent prominent examples are described below.</w:t>
      </w:r>
    </w:p>
    <w:p w:rsidR="00000000" w:rsidDel="00000000" w:rsidP="00000000" w:rsidRDefault="00000000" w:rsidRPr="00000000" w14:paraId="00000047">
      <w:pPr>
        <w:spacing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Clean Energy Tax Credits¶ </w:t>
      </w:r>
      <w:r w:rsidDel="00000000" w:rsidR="00000000" w:rsidRPr="00000000">
        <w:rPr>
          <w:rFonts w:ascii="Calibri" w:cs="Calibri" w:eastAsia="Calibri" w:hAnsi="Calibri"/>
          <w:b w:val="1"/>
          <w:sz w:val="16"/>
          <w:szCs w:val="16"/>
          <w:u w:val="single"/>
          <w:rtl w:val="0"/>
        </w:rPr>
        <w:t xml:space="preserve">Tax credits</w:t>
      </w:r>
      <w:r w:rsidDel="00000000" w:rsidR="00000000" w:rsidRPr="00000000">
        <w:rPr>
          <w:rFonts w:ascii="Calibri" w:cs="Calibri" w:eastAsia="Calibri" w:hAnsi="Calibri"/>
          <w:sz w:val="16"/>
          <w:szCs w:val="16"/>
          <w:u w:val="single"/>
          <w:rtl w:val="0"/>
        </w:rPr>
        <w:t xml:space="preserve"> are</w:t>
      </w:r>
      <w:r w:rsidDel="00000000" w:rsidR="00000000" w:rsidRPr="00000000">
        <w:rPr>
          <w:rFonts w:ascii="Calibri" w:cs="Calibri" w:eastAsia="Calibri" w:hAnsi="Calibri"/>
          <w:sz w:val="16"/>
          <w:szCs w:val="16"/>
          <w:rtl w:val="0"/>
        </w:rPr>
        <w:t xml:space="preserve"> one </w:t>
      </w:r>
      <w:r w:rsidDel="00000000" w:rsidR="00000000" w:rsidRPr="00000000">
        <w:rPr>
          <w:rFonts w:ascii="Calibri" w:cs="Calibri" w:eastAsia="Calibri" w:hAnsi="Calibri"/>
          <w:b w:val="1"/>
          <w:sz w:val="16"/>
          <w:szCs w:val="16"/>
          <w:u w:val="single"/>
          <w:rtl w:val="0"/>
        </w:rPr>
        <w:t xml:space="preserve">frequently deployed</w:t>
      </w:r>
      <w:r w:rsidDel="00000000" w:rsidR="00000000" w:rsidRPr="00000000">
        <w:rPr>
          <w:rFonts w:ascii="Calibri" w:cs="Calibri" w:eastAsia="Calibri" w:hAnsi="Calibri"/>
          <w:sz w:val="16"/>
          <w:szCs w:val="16"/>
          <w:u w:val="single"/>
          <w:rtl w:val="0"/>
        </w:rPr>
        <w:t xml:space="preserve"> method for </w:t>
      </w:r>
      <w:r w:rsidDel="00000000" w:rsidR="00000000" w:rsidRPr="00000000">
        <w:rPr>
          <w:rFonts w:ascii="Calibri" w:cs="Calibri" w:eastAsia="Calibri" w:hAnsi="Calibri"/>
          <w:b w:val="1"/>
          <w:sz w:val="16"/>
          <w:szCs w:val="16"/>
          <w:u w:val="single"/>
          <w:rtl w:val="0"/>
        </w:rPr>
        <w:t xml:space="preserve">driving investment</w:t>
      </w:r>
      <w:r w:rsidDel="00000000" w:rsidR="00000000" w:rsidRPr="00000000">
        <w:rPr>
          <w:rFonts w:ascii="Calibri" w:cs="Calibri" w:eastAsia="Calibri" w:hAnsi="Calibri"/>
          <w:sz w:val="16"/>
          <w:szCs w:val="16"/>
          <w:u w:val="single"/>
          <w:rtl w:val="0"/>
        </w:rPr>
        <w:t xml:space="preserve"> in clean energy</w:t>
      </w:r>
      <w:r w:rsidDel="00000000" w:rsidR="00000000" w:rsidRPr="00000000">
        <w:rPr>
          <w:rFonts w:ascii="Calibri" w:cs="Calibri" w:eastAsia="Calibri" w:hAnsi="Calibri"/>
          <w:sz w:val="16"/>
          <w:szCs w:val="16"/>
          <w:rtl w:val="0"/>
        </w:rPr>
        <w:t xml:space="preserve">, and </w:t>
      </w:r>
      <w:r w:rsidDel="00000000" w:rsidR="00000000" w:rsidRPr="00000000">
        <w:rPr>
          <w:rFonts w:ascii="Calibri" w:cs="Calibri" w:eastAsia="Calibri" w:hAnsi="Calibri"/>
          <w:sz w:val="16"/>
          <w:szCs w:val="16"/>
          <w:u w:val="single"/>
          <w:rtl w:val="0"/>
        </w:rPr>
        <w:t xml:space="preserve">the </w:t>
      </w:r>
      <w:r w:rsidDel="00000000" w:rsidR="00000000" w:rsidRPr="00000000">
        <w:rPr>
          <w:rFonts w:ascii="Calibri" w:cs="Calibri" w:eastAsia="Calibri" w:hAnsi="Calibri"/>
          <w:b w:val="1"/>
          <w:sz w:val="16"/>
          <w:szCs w:val="16"/>
          <w:u w:val="single"/>
          <w:rtl w:val="0"/>
        </w:rPr>
        <w:t xml:space="preserve">U.S</w:t>
      </w:r>
      <w:r w:rsidDel="00000000" w:rsidR="00000000" w:rsidRPr="00000000">
        <w:rPr>
          <w:rFonts w:ascii="Calibri" w:cs="Calibri" w:eastAsia="Calibri" w:hAnsi="Calibri"/>
          <w:sz w:val="16"/>
          <w:szCs w:val="16"/>
          <w:u w:val="single"/>
          <w:rtl w:val="0"/>
        </w:rPr>
        <w:t xml:space="preserve">. has </w:t>
      </w:r>
      <w:r w:rsidDel="00000000" w:rsidR="00000000" w:rsidRPr="00000000">
        <w:rPr>
          <w:rFonts w:ascii="Calibri" w:cs="Calibri" w:eastAsia="Calibri" w:hAnsi="Calibri"/>
          <w:b w:val="1"/>
          <w:sz w:val="16"/>
          <w:szCs w:val="16"/>
          <w:u w:val="single"/>
          <w:rtl w:val="0"/>
        </w:rPr>
        <w:t xml:space="preserve">long had</w:t>
      </w:r>
      <w:r w:rsidDel="00000000" w:rsidR="00000000" w:rsidRPr="00000000">
        <w:rPr>
          <w:rFonts w:ascii="Calibri" w:cs="Calibri" w:eastAsia="Calibri" w:hAnsi="Calibri"/>
          <w:sz w:val="16"/>
          <w:szCs w:val="16"/>
          <w:u w:val="single"/>
          <w:rtl w:val="0"/>
        </w:rPr>
        <w:t xml:space="preserve"> a variety of </w:t>
      </w:r>
      <w:r w:rsidDel="00000000" w:rsidR="00000000" w:rsidRPr="00000000">
        <w:rPr>
          <w:rFonts w:ascii="Calibri" w:cs="Calibri" w:eastAsia="Calibri" w:hAnsi="Calibri"/>
          <w:b w:val="1"/>
          <w:sz w:val="16"/>
          <w:szCs w:val="16"/>
          <w:u w:val="single"/>
          <w:rtl w:val="0"/>
        </w:rPr>
        <w:t xml:space="preserve">tax credits</w:t>
      </w:r>
      <w:r w:rsidDel="00000000" w:rsidR="00000000" w:rsidRPr="00000000">
        <w:rPr>
          <w:rFonts w:ascii="Calibri" w:cs="Calibri" w:eastAsia="Calibri" w:hAnsi="Calibri"/>
          <w:sz w:val="16"/>
          <w:szCs w:val="16"/>
          <w:u w:val="single"/>
          <w:rtl w:val="0"/>
        </w:rPr>
        <w:t xml:space="preserve"> to </w:t>
      </w:r>
      <w:r w:rsidDel="00000000" w:rsidR="00000000" w:rsidRPr="00000000">
        <w:rPr>
          <w:rFonts w:ascii="Calibri" w:cs="Calibri" w:eastAsia="Calibri" w:hAnsi="Calibri"/>
          <w:b w:val="1"/>
          <w:sz w:val="16"/>
          <w:szCs w:val="16"/>
          <w:u w:val="single"/>
          <w:rtl w:val="0"/>
        </w:rPr>
        <w:t xml:space="preserve">promote adoption</w:t>
      </w:r>
      <w:r w:rsidDel="00000000" w:rsidR="00000000" w:rsidRPr="00000000">
        <w:rPr>
          <w:rFonts w:ascii="Calibri" w:cs="Calibri" w:eastAsia="Calibri" w:hAnsi="Calibri"/>
          <w:sz w:val="16"/>
          <w:szCs w:val="16"/>
          <w:u w:val="single"/>
          <w:rtl w:val="0"/>
        </w:rPr>
        <w:t xml:space="preserve"> of renewable generation</w:t>
      </w:r>
      <w:r w:rsidDel="00000000" w:rsidR="00000000" w:rsidRPr="00000000">
        <w:rPr>
          <w:rFonts w:ascii="Calibri" w:cs="Calibri" w:eastAsia="Calibri" w:hAnsi="Calibri"/>
          <w:sz w:val="16"/>
          <w:szCs w:val="16"/>
          <w:rtl w:val="0"/>
        </w:rPr>
        <w:t xml:space="preserve">.Footnote3 Recently, these tax credits were expanded and extended by the U.S. Inflation Reduction Act (IRA).Footnote4 The IRA is a major U.S. law that provides approximately $369 billion for energy and climate change investments over a broad network of incentives, much in the form of monetizable tax credits.Footnote5 The U.S. Department of Energy has estimated that the IRA will boost clean energy investment and result in a reduction in U.S. economy-wide greenhouse emissions of 40% below 2005 levels by 2030.Footnote6¶ The IRA provides four clean energy tax credits of note here: a technology neutral production tax credit (PTC)Footnote7 and investment tax credit (ITC)Footnote8 for new clean energy generating facilities, and a technology specific ITCFootnote9 and PTCFootnote10 for advanced energy manufacturing.¶ Although fusion could potentially meet the eligibility requirements for the technology neutral clean electricity PTC and ITC, these </w:t>
      </w:r>
      <w:r w:rsidDel="00000000" w:rsidR="00000000" w:rsidRPr="00000000">
        <w:rPr>
          <w:rFonts w:ascii="Calibri" w:cs="Calibri" w:eastAsia="Calibri" w:hAnsi="Calibri"/>
          <w:b w:val="1"/>
          <w:sz w:val="16"/>
          <w:szCs w:val="16"/>
          <w:u w:val="single"/>
          <w:rtl w:val="0"/>
        </w:rPr>
        <w:t xml:space="preserve">programs</w:t>
      </w:r>
      <w:r w:rsidDel="00000000" w:rsidR="00000000" w:rsidRPr="00000000">
        <w:rPr>
          <w:rFonts w:ascii="Calibri" w:cs="Calibri" w:eastAsia="Calibri" w:hAnsi="Calibri"/>
          <w:sz w:val="16"/>
          <w:szCs w:val="16"/>
          <w:u w:val="single"/>
          <w:rtl w:val="0"/>
        </w:rPr>
        <w:t xml:space="preserve"> are </w:t>
      </w:r>
      <w:r w:rsidDel="00000000" w:rsidR="00000000" w:rsidRPr="00000000">
        <w:rPr>
          <w:rFonts w:ascii="Calibri" w:cs="Calibri" w:eastAsia="Calibri" w:hAnsi="Calibri"/>
          <w:b w:val="1"/>
          <w:sz w:val="16"/>
          <w:szCs w:val="16"/>
          <w:u w:val="single"/>
          <w:rtl w:val="0"/>
        </w:rPr>
        <w:t xml:space="preserve">scheduled to phase out</w:t>
      </w:r>
      <w:r w:rsidDel="00000000" w:rsidR="00000000" w:rsidRPr="00000000">
        <w:rPr>
          <w:rFonts w:ascii="Calibri" w:cs="Calibri" w:eastAsia="Calibri" w:hAnsi="Calibri"/>
          <w:sz w:val="16"/>
          <w:szCs w:val="16"/>
          <w:u w:val="single"/>
          <w:rtl w:val="0"/>
        </w:rPr>
        <w:t xml:space="preserve"> starting in </w:t>
      </w:r>
      <w:r w:rsidDel="00000000" w:rsidR="00000000" w:rsidRPr="00000000">
        <w:rPr>
          <w:rFonts w:ascii="Calibri" w:cs="Calibri" w:eastAsia="Calibri" w:hAnsi="Calibri"/>
          <w:b w:val="1"/>
          <w:sz w:val="16"/>
          <w:szCs w:val="16"/>
          <w:u w:val="single"/>
          <w:rtl w:val="0"/>
        </w:rPr>
        <w:t xml:space="preserve">2032</w:t>
      </w:r>
      <w:r w:rsidDel="00000000" w:rsidR="00000000" w:rsidRPr="00000000">
        <w:rPr>
          <w:rFonts w:ascii="Calibri" w:cs="Calibri" w:eastAsia="Calibri" w:hAnsi="Calibri"/>
          <w:sz w:val="16"/>
          <w:szCs w:val="16"/>
          <w:rtl w:val="0"/>
        </w:rPr>
        <w:t xml:space="preserve">. This means that </w:t>
      </w:r>
      <w:r w:rsidDel="00000000" w:rsidR="00000000" w:rsidRPr="00000000">
        <w:rPr>
          <w:rFonts w:ascii="Calibri" w:cs="Calibri" w:eastAsia="Calibri" w:hAnsi="Calibri"/>
          <w:sz w:val="16"/>
          <w:szCs w:val="16"/>
          <w:u w:val="single"/>
          <w:rtl w:val="0"/>
        </w:rPr>
        <w:t xml:space="preserve">only facilities which start construction during or prior to the </w:t>
      </w:r>
      <w:r w:rsidDel="00000000" w:rsidR="00000000" w:rsidRPr="00000000">
        <w:rPr>
          <w:rFonts w:ascii="Calibri" w:cs="Calibri" w:eastAsia="Calibri" w:hAnsi="Calibri"/>
          <w:b w:val="1"/>
          <w:sz w:val="16"/>
          <w:szCs w:val="16"/>
          <w:u w:val="single"/>
          <w:rtl w:val="0"/>
        </w:rPr>
        <w:t xml:space="preserve">phase-out</w:t>
      </w:r>
      <w:r w:rsidDel="00000000" w:rsidR="00000000" w:rsidRPr="00000000">
        <w:rPr>
          <w:rFonts w:ascii="Calibri" w:cs="Calibri" w:eastAsia="Calibri" w:hAnsi="Calibri"/>
          <w:sz w:val="16"/>
          <w:szCs w:val="16"/>
          <w:u w:val="single"/>
          <w:rtl w:val="0"/>
        </w:rPr>
        <w:t xml:space="preserve"> date will be </w:t>
      </w:r>
      <w:r w:rsidDel="00000000" w:rsidR="00000000" w:rsidRPr="00000000">
        <w:rPr>
          <w:rFonts w:ascii="Calibri" w:cs="Calibri" w:eastAsia="Calibri" w:hAnsi="Calibri"/>
          <w:b w:val="1"/>
          <w:sz w:val="16"/>
          <w:szCs w:val="16"/>
          <w:u w:val="single"/>
          <w:rtl w:val="0"/>
        </w:rPr>
        <w:t xml:space="preserve">eligible</w:t>
      </w:r>
      <w:r w:rsidDel="00000000" w:rsidR="00000000" w:rsidRPr="00000000">
        <w:rPr>
          <w:rFonts w:ascii="Calibri" w:cs="Calibri" w:eastAsia="Calibri" w:hAnsi="Calibri"/>
          <w:sz w:val="16"/>
          <w:szCs w:val="16"/>
          <w:u w:val="single"/>
          <w:rtl w:val="0"/>
        </w:rPr>
        <w:t xml:space="preserve"> for </w:t>
      </w:r>
      <w:r w:rsidDel="00000000" w:rsidR="00000000" w:rsidRPr="00000000">
        <w:rPr>
          <w:rFonts w:ascii="Calibri" w:cs="Calibri" w:eastAsia="Calibri" w:hAnsi="Calibri"/>
          <w:b w:val="1"/>
          <w:sz w:val="16"/>
          <w:szCs w:val="16"/>
          <w:u w:val="single"/>
          <w:rtl w:val="0"/>
        </w:rPr>
        <w:t xml:space="preserve">credits</w:t>
      </w:r>
      <w:r w:rsidDel="00000000" w:rsidR="00000000" w:rsidRPr="00000000">
        <w:rPr>
          <w:rFonts w:ascii="Calibri" w:cs="Calibri" w:eastAsia="Calibri" w:hAnsi="Calibri"/>
          <w:sz w:val="16"/>
          <w:szCs w:val="16"/>
          <w:rtl w:val="0"/>
        </w:rPr>
        <w:t xml:space="preserve">. While some fusion energy developers have suggested their desire to build and operate pilot fusion plants near this date,Footnote11 </w:t>
      </w:r>
      <w:r w:rsidDel="00000000" w:rsidR="00000000" w:rsidRPr="00000000">
        <w:rPr>
          <w:rFonts w:ascii="Calibri" w:cs="Calibri" w:eastAsia="Calibri" w:hAnsi="Calibri"/>
          <w:sz w:val="16"/>
          <w:szCs w:val="16"/>
          <w:u w:val="single"/>
          <w:rtl w:val="0"/>
        </w:rPr>
        <w:t xml:space="preserve">the </w:t>
      </w:r>
      <w:r w:rsidDel="00000000" w:rsidR="00000000" w:rsidRPr="00000000">
        <w:rPr>
          <w:rFonts w:ascii="Calibri" w:cs="Calibri" w:eastAsia="Calibri" w:hAnsi="Calibri"/>
          <w:b w:val="1"/>
          <w:sz w:val="16"/>
          <w:szCs w:val="16"/>
          <w:u w:val="single"/>
          <w:rtl w:val="0"/>
        </w:rPr>
        <w:t xml:space="preserve">phase out</w:t>
      </w:r>
      <w:r w:rsidDel="00000000" w:rsidR="00000000" w:rsidRPr="00000000">
        <w:rPr>
          <w:rFonts w:ascii="Calibri" w:cs="Calibri" w:eastAsia="Calibri" w:hAnsi="Calibri"/>
          <w:sz w:val="16"/>
          <w:szCs w:val="16"/>
          <w:u w:val="single"/>
          <w:rtl w:val="0"/>
        </w:rPr>
        <w:t xml:space="preserve"> is likely to </w:t>
      </w:r>
      <w:r w:rsidDel="00000000" w:rsidR="00000000" w:rsidRPr="00000000">
        <w:rPr>
          <w:rFonts w:ascii="Calibri" w:cs="Calibri" w:eastAsia="Calibri" w:hAnsi="Calibri"/>
          <w:b w:val="1"/>
          <w:sz w:val="16"/>
          <w:szCs w:val="16"/>
          <w:u w:val="single"/>
          <w:rtl w:val="0"/>
        </w:rPr>
        <w:t xml:space="preserve">occur too soon</w:t>
      </w:r>
      <w:r w:rsidDel="00000000" w:rsidR="00000000" w:rsidRPr="00000000">
        <w:rPr>
          <w:rFonts w:ascii="Calibri" w:cs="Calibri" w:eastAsia="Calibri" w:hAnsi="Calibri"/>
          <w:sz w:val="16"/>
          <w:szCs w:val="16"/>
          <w:u w:val="single"/>
          <w:rtl w:val="0"/>
        </w:rPr>
        <w:t xml:space="preserve"> to </w:t>
      </w:r>
      <w:r w:rsidDel="00000000" w:rsidR="00000000" w:rsidRPr="00000000">
        <w:rPr>
          <w:rFonts w:ascii="Calibri" w:cs="Calibri" w:eastAsia="Calibri" w:hAnsi="Calibri"/>
          <w:b w:val="1"/>
          <w:sz w:val="16"/>
          <w:szCs w:val="16"/>
          <w:u w:val="single"/>
          <w:rtl w:val="0"/>
        </w:rPr>
        <w:t xml:space="preserve">meet</w:t>
      </w:r>
      <w:r w:rsidDel="00000000" w:rsidR="00000000" w:rsidRPr="00000000">
        <w:rPr>
          <w:rFonts w:ascii="Calibri" w:cs="Calibri" w:eastAsia="Calibri" w:hAnsi="Calibri"/>
          <w:sz w:val="16"/>
          <w:szCs w:val="16"/>
          <w:u w:val="single"/>
          <w:rtl w:val="0"/>
        </w:rPr>
        <w:t xml:space="preserve"> the </w:t>
      </w:r>
      <w:r w:rsidDel="00000000" w:rsidR="00000000" w:rsidRPr="00000000">
        <w:rPr>
          <w:rFonts w:ascii="Calibri" w:cs="Calibri" w:eastAsia="Calibri" w:hAnsi="Calibri"/>
          <w:b w:val="1"/>
          <w:sz w:val="16"/>
          <w:szCs w:val="16"/>
          <w:u w:val="single"/>
          <w:rtl w:val="0"/>
        </w:rPr>
        <w:t xml:space="preserve">time horizon</w:t>
      </w:r>
      <w:r w:rsidDel="00000000" w:rsidR="00000000" w:rsidRPr="00000000">
        <w:rPr>
          <w:rFonts w:ascii="Calibri" w:cs="Calibri" w:eastAsia="Calibri" w:hAnsi="Calibri"/>
          <w:sz w:val="16"/>
          <w:szCs w:val="16"/>
          <w:u w:val="single"/>
          <w:rtl w:val="0"/>
        </w:rPr>
        <w:t xml:space="preserve"> of most commercial-scale fusion energy facilities</w:t>
      </w:r>
      <w:r w:rsidDel="00000000" w:rsidR="00000000" w:rsidRPr="00000000">
        <w:rPr>
          <w:rFonts w:ascii="Calibri" w:cs="Calibri" w:eastAsia="Calibri" w:hAnsi="Calibri"/>
          <w:sz w:val="16"/>
          <w:szCs w:val="16"/>
          <w:rtl w:val="0"/>
        </w:rPr>
        <w:t xml:space="preserve">. Further, </w:t>
      </w:r>
      <w:r w:rsidDel="00000000" w:rsidR="00000000" w:rsidRPr="00000000">
        <w:rPr>
          <w:rFonts w:ascii="Calibri" w:cs="Calibri" w:eastAsia="Calibri" w:hAnsi="Calibri"/>
          <w:sz w:val="16"/>
          <w:szCs w:val="16"/>
          <w:u w:val="single"/>
          <w:rtl w:val="0"/>
        </w:rPr>
        <w:t xml:space="preserve">both programs </w:t>
      </w:r>
      <w:r w:rsidDel="00000000" w:rsidR="00000000" w:rsidRPr="00000000">
        <w:rPr>
          <w:rFonts w:ascii="Calibri" w:cs="Calibri" w:eastAsia="Calibri" w:hAnsi="Calibri"/>
          <w:b w:val="1"/>
          <w:sz w:val="16"/>
          <w:szCs w:val="16"/>
          <w:u w:val="single"/>
          <w:rtl w:val="0"/>
        </w:rPr>
        <w:t xml:space="preserve">require</w:t>
      </w:r>
      <w:r w:rsidDel="00000000" w:rsidR="00000000" w:rsidRPr="00000000">
        <w:rPr>
          <w:rFonts w:ascii="Calibri" w:cs="Calibri" w:eastAsia="Calibri" w:hAnsi="Calibri"/>
          <w:sz w:val="16"/>
          <w:szCs w:val="16"/>
          <w:rtl w:val="0"/>
        </w:rPr>
        <w:t xml:space="preserve"> that either </w:t>
      </w:r>
      <w:r w:rsidDel="00000000" w:rsidR="00000000" w:rsidRPr="00000000">
        <w:rPr>
          <w:rFonts w:ascii="Calibri" w:cs="Calibri" w:eastAsia="Calibri" w:hAnsi="Calibri"/>
          <w:sz w:val="16"/>
          <w:szCs w:val="16"/>
          <w:u w:val="single"/>
          <w:rtl w:val="0"/>
        </w:rPr>
        <w:t xml:space="preserve">production or investment relate to a </w:t>
      </w:r>
      <w:r w:rsidDel="00000000" w:rsidR="00000000" w:rsidRPr="00000000">
        <w:rPr>
          <w:rFonts w:ascii="Calibri" w:cs="Calibri" w:eastAsia="Calibri" w:hAnsi="Calibri"/>
          <w:b w:val="1"/>
          <w:sz w:val="16"/>
          <w:szCs w:val="16"/>
          <w:u w:val="single"/>
          <w:rtl w:val="0"/>
        </w:rPr>
        <w:t xml:space="preserve">specific</w:t>
      </w:r>
      <w:r w:rsidDel="00000000" w:rsidR="00000000" w:rsidRPr="00000000">
        <w:rPr>
          <w:rFonts w:ascii="Calibri" w:cs="Calibri" w:eastAsia="Calibri" w:hAnsi="Calibri"/>
          <w:sz w:val="16"/>
          <w:szCs w:val="16"/>
          <w:u w:val="single"/>
          <w:rtl w:val="0"/>
        </w:rPr>
        <w:t xml:space="preserve"> generating </w:t>
      </w:r>
      <w:r w:rsidDel="00000000" w:rsidR="00000000" w:rsidRPr="00000000">
        <w:rPr>
          <w:rFonts w:ascii="Calibri" w:cs="Calibri" w:eastAsia="Calibri" w:hAnsi="Calibri"/>
          <w:b w:val="1"/>
          <w:sz w:val="16"/>
          <w:szCs w:val="16"/>
          <w:u w:val="single"/>
          <w:rtl w:val="0"/>
        </w:rPr>
        <w:t xml:space="preserve">facility</w:t>
      </w:r>
      <w:r w:rsidDel="00000000" w:rsidR="00000000" w:rsidRPr="00000000">
        <w:rPr>
          <w:rFonts w:ascii="Calibri" w:cs="Calibri" w:eastAsia="Calibri" w:hAnsi="Calibri"/>
          <w:sz w:val="16"/>
          <w:szCs w:val="16"/>
          <w:rtl w:val="0"/>
        </w:rPr>
        <w:t xml:space="preserve"> which enters service, </w:t>
      </w:r>
      <w:r w:rsidDel="00000000" w:rsidR="00000000" w:rsidRPr="00000000">
        <w:rPr>
          <w:rFonts w:ascii="Calibri" w:cs="Calibri" w:eastAsia="Calibri" w:hAnsi="Calibri"/>
          <w:sz w:val="16"/>
          <w:szCs w:val="16"/>
          <w:u w:val="single"/>
          <w:rtl w:val="0"/>
        </w:rPr>
        <w:t xml:space="preserve">and so would not apply to investment in broader </w:t>
      </w:r>
      <w:r w:rsidDel="00000000" w:rsidR="00000000" w:rsidRPr="00000000">
        <w:rPr>
          <w:rFonts w:ascii="Calibri" w:cs="Calibri" w:eastAsia="Calibri" w:hAnsi="Calibri"/>
          <w:b w:val="1"/>
          <w:sz w:val="16"/>
          <w:szCs w:val="16"/>
          <w:u w:val="single"/>
          <w:rtl w:val="0"/>
        </w:rPr>
        <w:t xml:space="preserve">R&amp;D</w:t>
      </w:r>
      <w:r w:rsidDel="00000000" w:rsidR="00000000" w:rsidRPr="00000000">
        <w:rPr>
          <w:rFonts w:ascii="Calibri" w:cs="Calibri" w:eastAsia="Calibri" w:hAnsi="Calibri"/>
          <w:sz w:val="16"/>
          <w:szCs w:val="16"/>
          <w:u w:val="single"/>
          <w:rtl w:val="0"/>
        </w:rPr>
        <w:t xml:space="preserve"> or prototype machines.¶ </w:t>
      </w:r>
      <w:r w:rsidDel="00000000" w:rsidR="00000000" w:rsidRPr="00000000">
        <w:rPr>
          <w:rFonts w:ascii="Calibri" w:cs="Calibri" w:eastAsia="Calibri" w:hAnsi="Calibri"/>
          <w:sz w:val="16"/>
          <w:szCs w:val="16"/>
          <w:rtl w:val="0"/>
        </w:rPr>
        <w:t xml:space="preserve">The </w:t>
      </w:r>
      <w:r w:rsidDel="00000000" w:rsidR="00000000" w:rsidRPr="00000000">
        <w:rPr>
          <w:rFonts w:ascii="Calibri" w:cs="Calibri" w:eastAsia="Calibri" w:hAnsi="Calibri"/>
          <w:b w:val="1"/>
          <w:sz w:val="16"/>
          <w:szCs w:val="16"/>
          <w:u w:val="single"/>
          <w:rtl w:val="0"/>
        </w:rPr>
        <w:t xml:space="preserve">IRA</w:t>
      </w:r>
      <w:r w:rsidDel="00000000" w:rsidR="00000000" w:rsidRPr="00000000">
        <w:rPr>
          <w:rFonts w:ascii="Calibri" w:cs="Calibri" w:eastAsia="Calibri" w:hAnsi="Calibri"/>
          <w:sz w:val="16"/>
          <w:szCs w:val="16"/>
          <w:u w:val="single"/>
          <w:rtl w:val="0"/>
        </w:rPr>
        <w:t xml:space="preserve">’s advanced energy manufacturing </w:t>
      </w:r>
      <w:r w:rsidDel="00000000" w:rsidR="00000000" w:rsidRPr="00000000">
        <w:rPr>
          <w:rFonts w:ascii="Calibri" w:cs="Calibri" w:eastAsia="Calibri" w:hAnsi="Calibri"/>
          <w:b w:val="1"/>
          <w:sz w:val="16"/>
          <w:szCs w:val="16"/>
          <w:u w:val="single"/>
          <w:rtl w:val="0"/>
        </w:rPr>
        <w:t xml:space="preserve">ITC</w:t>
      </w:r>
      <w:r w:rsidDel="00000000" w:rsidR="00000000" w:rsidRPr="00000000">
        <w:rPr>
          <w:rFonts w:ascii="Calibri" w:cs="Calibri" w:eastAsia="Calibri" w:hAnsi="Calibri"/>
          <w:sz w:val="16"/>
          <w:szCs w:val="16"/>
          <w:u w:val="single"/>
          <w:rtl w:val="0"/>
        </w:rPr>
        <w:t xml:space="preserve"> and </w:t>
      </w:r>
      <w:r w:rsidDel="00000000" w:rsidR="00000000" w:rsidRPr="00000000">
        <w:rPr>
          <w:rFonts w:ascii="Calibri" w:cs="Calibri" w:eastAsia="Calibri" w:hAnsi="Calibri"/>
          <w:b w:val="1"/>
          <w:sz w:val="16"/>
          <w:szCs w:val="16"/>
          <w:u w:val="single"/>
          <w:rtl w:val="0"/>
        </w:rPr>
        <w:t xml:space="preserve">PTC</w:t>
      </w:r>
      <w:r w:rsidDel="00000000" w:rsidR="00000000" w:rsidRPr="00000000">
        <w:rPr>
          <w:rFonts w:ascii="Calibri" w:cs="Calibri" w:eastAsia="Calibri" w:hAnsi="Calibri"/>
          <w:sz w:val="16"/>
          <w:szCs w:val="16"/>
          <w:u w:val="single"/>
          <w:rtl w:val="0"/>
        </w:rPr>
        <w:t xml:space="preserve"> might be </w:t>
      </w:r>
      <w:r w:rsidDel="00000000" w:rsidR="00000000" w:rsidRPr="00000000">
        <w:rPr>
          <w:rFonts w:ascii="Calibri" w:cs="Calibri" w:eastAsia="Calibri" w:hAnsi="Calibri"/>
          <w:b w:val="1"/>
          <w:sz w:val="16"/>
          <w:szCs w:val="16"/>
          <w:u w:val="single"/>
          <w:rtl w:val="0"/>
        </w:rPr>
        <w:t xml:space="preserve">more beneficial</w:t>
      </w:r>
      <w:r w:rsidDel="00000000" w:rsidR="00000000" w:rsidRPr="00000000">
        <w:rPr>
          <w:rFonts w:ascii="Calibri" w:cs="Calibri" w:eastAsia="Calibri" w:hAnsi="Calibri"/>
          <w:sz w:val="16"/>
          <w:szCs w:val="16"/>
          <w:u w:val="single"/>
          <w:rtl w:val="0"/>
        </w:rPr>
        <w:t xml:space="preserve"> to fusion developers</w:t>
      </w:r>
      <w:r w:rsidDel="00000000" w:rsidR="00000000" w:rsidRPr="00000000">
        <w:rPr>
          <w:rFonts w:ascii="Calibri" w:cs="Calibri" w:eastAsia="Calibri" w:hAnsi="Calibri"/>
          <w:sz w:val="16"/>
          <w:szCs w:val="16"/>
          <w:rtl w:val="0"/>
        </w:rPr>
        <w:t xml:space="preserve">, as such credits could apply to factories for building fusion facility components or to the components themselves. </w:t>
      </w:r>
      <w:r w:rsidDel="00000000" w:rsidR="00000000" w:rsidRPr="00000000">
        <w:rPr>
          <w:rFonts w:ascii="Calibri" w:cs="Calibri" w:eastAsia="Calibri" w:hAnsi="Calibri"/>
          <w:b w:val="1"/>
          <w:sz w:val="16"/>
          <w:szCs w:val="16"/>
          <w:u w:val="single"/>
          <w:rtl w:val="0"/>
        </w:rPr>
        <w:t xml:space="preserve">However</w:t>
      </w:r>
      <w:r w:rsidDel="00000000" w:rsidR="00000000" w:rsidRPr="00000000">
        <w:rPr>
          <w:rFonts w:ascii="Calibri" w:cs="Calibri" w:eastAsia="Calibri" w:hAnsi="Calibri"/>
          <w:sz w:val="16"/>
          <w:szCs w:val="16"/>
          <w:rtl w:val="0"/>
        </w:rPr>
        <w:t xml:space="preserve">, these credits </w:t>
      </w:r>
      <w:r w:rsidDel="00000000" w:rsidR="00000000" w:rsidRPr="00000000">
        <w:rPr>
          <w:rFonts w:ascii="Calibri" w:cs="Calibri" w:eastAsia="Calibri" w:hAnsi="Calibri"/>
          <w:sz w:val="16"/>
          <w:szCs w:val="16"/>
          <w:u w:val="single"/>
          <w:rtl w:val="0"/>
        </w:rPr>
        <w:t xml:space="preserve">are </w:t>
      </w:r>
      <w:r w:rsidDel="00000000" w:rsidR="00000000" w:rsidRPr="00000000">
        <w:rPr>
          <w:rFonts w:ascii="Calibri" w:cs="Calibri" w:eastAsia="Calibri" w:hAnsi="Calibri"/>
          <w:b w:val="1"/>
          <w:sz w:val="16"/>
          <w:szCs w:val="16"/>
          <w:u w:val="single"/>
          <w:rtl w:val="0"/>
        </w:rPr>
        <w:t xml:space="preserve">tech</w:t>
      </w:r>
      <w:r w:rsidDel="00000000" w:rsidR="00000000" w:rsidRPr="00000000">
        <w:rPr>
          <w:rFonts w:ascii="Calibri" w:cs="Calibri" w:eastAsia="Calibri" w:hAnsi="Calibri"/>
          <w:sz w:val="16"/>
          <w:szCs w:val="16"/>
          <w:u w:val="single"/>
          <w:rtl w:val="0"/>
        </w:rPr>
        <w:t xml:space="preserve">nology </w:t>
      </w:r>
      <w:r w:rsidDel="00000000" w:rsidR="00000000" w:rsidRPr="00000000">
        <w:rPr>
          <w:rFonts w:ascii="Calibri" w:cs="Calibri" w:eastAsia="Calibri" w:hAnsi="Calibri"/>
          <w:b w:val="1"/>
          <w:sz w:val="16"/>
          <w:szCs w:val="16"/>
          <w:u w:val="single"/>
          <w:rtl w:val="0"/>
        </w:rPr>
        <w:t xml:space="preserve">specific</w:t>
      </w:r>
      <w:r w:rsidDel="00000000" w:rsidR="00000000" w:rsidRPr="00000000">
        <w:rPr>
          <w:rFonts w:ascii="Calibri" w:cs="Calibri" w:eastAsia="Calibri" w:hAnsi="Calibri"/>
          <w:sz w:val="16"/>
          <w:szCs w:val="16"/>
          <w:u w:val="single"/>
          <w:rtl w:val="0"/>
        </w:rPr>
        <w:t xml:space="preserve"> and do </w:t>
      </w:r>
      <w:r w:rsidDel="00000000" w:rsidR="00000000" w:rsidRPr="00000000">
        <w:rPr>
          <w:rFonts w:ascii="Calibri" w:cs="Calibri" w:eastAsia="Calibri" w:hAnsi="Calibri"/>
          <w:b w:val="1"/>
          <w:sz w:val="16"/>
          <w:szCs w:val="16"/>
          <w:u w:val="single"/>
          <w:rtl w:val="0"/>
        </w:rPr>
        <w:t xml:space="preserve">not</w:t>
      </w:r>
      <w:r w:rsidDel="00000000" w:rsidR="00000000" w:rsidRPr="00000000">
        <w:rPr>
          <w:rFonts w:ascii="Calibri" w:cs="Calibri" w:eastAsia="Calibri" w:hAnsi="Calibri"/>
          <w:sz w:val="16"/>
          <w:szCs w:val="16"/>
          <w:u w:val="single"/>
          <w:rtl w:val="0"/>
        </w:rPr>
        <w:t xml:space="preserve"> currently include </w:t>
      </w:r>
      <w:r w:rsidDel="00000000" w:rsidR="00000000" w:rsidRPr="00000000">
        <w:rPr>
          <w:rFonts w:ascii="Calibri" w:cs="Calibri" w:eastAsia="Calibri" w:hAnsi="Calibri"/>
          <w:b w:val="1"/>
          <w:sz w:val="16"/>
          <w:szCs w:val="16"/>
          <w:u w:val="single"/>
          <w:rtl w:val="0"/>
        </w:rPr>
        <w:t xml:space="preserve">fusion</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6"/>
          <w:szCs w:val="16"/>
          <w:u w:val="single"/>
          <w:rtl w:val="0"/>
        </w:rPr>
        <w:t xml:space="preserve">The</w:t>
      </w:r>
      <w:r w:rsidDel="00000000" w:rsidR="00000000" w:rsidRPr="00000000">
        <w:rPr>
          <w:rFonts w:ascii="Calibri" w:cs="Calibri" w:eastAsia="Calibri" w:hAnsi="Calibri"/>
          <w:sz w:val="16"/>
          <w:szCs w:val="16"/>
          <w:rtl w:val="0"/>
        </w:rPr>
        <w:t xml:space="preserve"> U.S. </w:t>
      </w:r>
      <w:r w:rsidDel="00000000" w:rsidR="00000000" w:rsidRPr="00000000">
        <w:rPr>
          <w:rFonts w:ascii="Calibri" w:cs="Calibri" w:eastAsia="Calibri" w:hAnsi="Calibri"/>
          <w:b w:val="1"/>
          <w:sz w:val="16"/>
          <w:szCs w:val="16"/>
          <w:u w:val="single"/>
          <w:rtl w:val="0"/>
        </w:rPr>
        <w:t xml:space="preserve">Sec</w:t>
      </w:r>
      <w:r w:rsidDel="00000000" w:rsidR="00000000" w:rsidRPr="00000000">
        <w:rPr>
          <w:rFonts w:ascii="Calibri" w:cs="Calibri" w:eastAsia="Calibri" w:hAnsi="Calibri"/>
          <w:sz w:val="16"/>
          <w:szCs w:val="16"/>
          <w:u w:val="single"/>
          <w:rtl w:val="0"/>
        </w:rPr>
        <w:t xml:space="preserve">retary of </w:t>
      </w:r>
      <w:r w:rsidDel="00000000" w:rsidR="00000000" w:rsidRPr="00000000">
        <w:rPr>
          <w:rFonts w:ascii="Calibri" w:cs="Calibri" w:eastAsia="Calibri" w:hAnsi="Calibri"/>
          <w:b w:val="1"/>
          <w:sz w:val="16"/>
          <w:szCs w:val="16"/>
          <w:u w:val="single"/>
          <w:rtl w:val="0"/>
        </w:rPr>
        <w:t xml:space="preserve">Treasury</w:t>
      </w:r>
      <w:r w:rsidDel="00000000" w:rsidR="00000000" w:rsidRPr="00000000">
        <w:rPr>
          <w:rFonts w:ascii="Calibri" w:cs="Calibri" w:eastAsia="Calibri" w:hAnsi="Calibri"/>
          <w:sz w:val="16"/>
          <w:szCs w:val="16"/>
          <w:u w:val="single"/>
          <w:rtl w:val="0"/>
        </w:rPr>
        <w:t xml:space="preserve"> may issue a </w:t>
      </w:r>
      <w:r w:rsidDel="00000000" w:rsidR="00000000" w:rsidRPr="00000000">
        <w:rPr>
          <w:rFonts w:ascii="Calibri" w:cs="Calibri" w:eastAsia="Calibri" w:hAnsi="Calibri"/>
          <w:b w:val="1"/>
          <w:sz w:val="16"/>
          <w:szCs w:val="16"/>
          <w:u w:val="single"/>
          <w:rtl w:val="0"/>
        </w:rPr>
        <w:t xml:space="preserve">determination</w:t>
      </w:r>
      <w:r w:rsidDel="00000000" w:rsidR="00000000" w:rsidRPr="00000000">
        <w:rPr>
          <w:rFonts w:ascii="Calibri" w:cs="Calibri" w:eastAsia="Calibri" w:hAnsi="Calibri"/>
          <w:sz w:val="16"/>
          <w:szCs w:val="16"/>
          <w:u w:val="single"/>
          <w:rtl w:val="0"/>
        </w:rPr>
        <w:t xml:space="preserve"> allowing other technologies to </w:t>
      </w:r>
      <w:r w:rsidDel="00000000" w:rsidR="00000000" w:rsidRPr="00000000">
        <w:rPr>
          <w:rFonts w:ascii="Calibri" w:cs="Calibri" w:eastAsia="Calibri" w:hAnsi="Calibri"/>
          <w:b w:val="1"/>
          <w:sz w:val="16"/>
          <w:szCs w:val="16"/>
          <w:u w:val="single"/>
          <w:rtl w:val="0"/>
        </w:rPr>
        <w:t xml:space="preserve">qualify</w:t>
      </w:r>
      <w:r w:rsidDel="00000000" w:rsidR="00000000" w:rsidRPr="00000000">
        <w:rPr>
          <w:rFonts w:ascii="Calibri" w:cs="Calibri" w:eastAsia="Calibri" w:hAnsi="Calibri"/>
          <w:sz w:val="16"/>
          <w:szCs w:val="16"/>
          <w:u w:val="single"/>
          <w:rtl w:val="0"/>
        </w:rPr>
        <w:t xml:space="preserve"> for the </w:t>
      </w:r>
      <w:r w:rsidDel="00000000" w:rsidR="00000000" w:rsidRPr="00000000">
        <w:rPr>
          <w:rFonts w:ascii="Calibri" w:cs="Calibri" w:eastAsia="Calibri" w:hAnsi="Calibri"/>
          <w:b w:val="1"/>
          <w:sz w:val="16"/>
          <w:szCs w:val="16"/>
          <w:u w:val="single"/>
          <w:rtl w:val="0"/>
        </w:rPr>
        <w:t xml:space="preserve">ITC</w:t>
      </w:r>
      <w:r w:rsidDel="00000000" w:rsidR="00000000" w:rsidRPr="00000000">
        <w:rPr>
          <w:rFonts w:ascii="Calibri" w:cs="Calibri" w:eastAsia="Calibri" w:hAnsi="Calibri"/>
          <w:sz w:val="16"/>
          <w:szCs w:val="16"/>
          <w:u w:val="single"/>
          <w:rtl w:val="0"/>
        </w:rPr>
        <w:t xml:space="preserve"> but has not yet made such a </w:t>
      </w:r>
      <w:r w:rsidDel="00000000" w:rsidR="00000000" w:rsidRPr="00000000">
        <w:rPr>
          <w:rFonts w:ascii="Calibri" w:cs="Calibri" w:eastAsia="Calibri" w:hAnsi="Calibri"/>
          <w:b w:val="1"/>
          <w:sz w:val="16"/>
          <w:szCs w:val="16"/>
          <w:u w:val="single"/>
          <w:rtl w:val="0"/>
        </w:rPr>
        <w:t xml:space="preserve">determination</w:t>
      </w:r>
      <w:r w:rsidDel="00000000" w:rsidR="00000000" w:rsidRPr="00000000">
        <w:rPr>
          <w:rFonts w:ascii="Calibri" w:cs="Calibri" w:eastAsia="Calibri" w:hAnsi="Calibri"/>
          <w:sz w:val="16"/>
          <w:szCs w:val="16"/>
          <w:rtl w:val="0"/>
        </w:rPr>
        <w:t xml:space="preserve">.Footnote12</w:t>
      </w:r>
    </w:p>
    <w:p w:rsidR="00000000" w:rsidDel="00000000" w:rsidP="00000000" w:rsidRDefault="00000000" w:rsidRPr="00000000" w14:paraId="00000048">
      <w:pPr>
        <w:spacing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49">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cmayvnwgdt0l" w:id="10"/>
      <w:bookmarkEnd w:id="10"/>
      <w:r w:rsidDel="00000000" w:rsidR="00000000" w:rsidRPr="00000000">
        <w:rPr>
          <w:rFonts w:ascii="Calibri" w:cs="Calibri" w:eastAsia="Calibri" w:hAnsi="Calibri"/>
          <w:b w:val="1"/>
          <w:color w:val="000000"/>
          <w:sz w:val="26"/>
          <w:szCs w:val="26"/>
          <w:rtl w:val="0"/>
        </w:rPr>
        <w:t xml:space="preserve">And despite concerns — new innovation is enabling us to solve the fuel issue</w:t>
      </w:r>
    </w:p>
    <w:p w:rsidR="00000000" w:rsidDel="00000000" w:rsidP="00000000" w:rsidRDefault="00000000" w:rsidRPr="00000000" w14:paraId="0000004A">
      <w:pPr>
        <w:spacing w:line="240" w:lineRule="auto"/>
        <w:rPr>
          <w:rFonts w:ascii="Calibri" w:cs="Calibri" w:eastAsia="Calibri" w:hAnsi="Calibri"/>
          <w:sz w:val="16"/>
          <w:szCs w:val="16"/>
        </w:rPr>
      </w:pPr>
      <w:r w:rsidDel="00000000" w:rsidR="00000000" w:rsidRPr="00000000">
        <w:rPr>
          <w:rFonts w:ascii="Calibri" w:cs="Calibri" w:eastAsia="Calibri" w:hAnsi="Calibri"/>
          <w:b w:val="1"/>
          <w:sz w:val="26"/>
          <w:szCs w:val="26"/>
          <w:rtl w:val="0"/>
        </w:rPr>
        <w:t xml:space="preserve">Blondel 24 </w:t>
      </w:r>
      <w:r w:rsidDel="00000000" w:rsidR="00000000" w:rsidRPr="00000000">
        <w:rPr>
          <w:rFonts w:ascii="Calibri" w:cs="Calibri" w:eastAsia="Calibri" w:hAnsi="Calibri"/>
          <w:sz w:val="16"/>
          <w:szCs w:val="16"/>
          <w:rtl w:val="0"/>
        </w:rPr>
        <w:t xml:space="preserve">[Sophie Blondel, University Of Tennessee, 10-21-2024, "Reliable Nuclear Fusion Will Require New Heat- and Radiation-Resilient Materials", Industrial Equipment News, https://www.ien.com/product-development/article/22924037/reliable-nuclear-fusion-will-require-new-heat-and-radiationresilient-materials//SL]</w:t>
      </w:r>
    </w:p>
    <w:p w:rsidR="00000000" w:rsidDel="00000000" w:rsidP="00000000" w:rsidRDefault="00000000" w:rsidRPr="00000000" w14:paraId="0000004B">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Humans have successfully generated fusion reactions on Earth since 1952 – some even in their garage. But the trick now is to make it worth it. You need to get more energy out of the process than you put in to initiate the reaction.</w:t>
      </w:r>
    </w:p>
    <w:p w:rsidR="00000000" w:rsidDel="00000000" w:rsidP="00000000" w:rsidRDefault="00000000" w:rsidRPr="00000000" w14:paraId="0000004C">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Fusion reactions happen in a very hot plasma, which is a state of matter similar to gas but made of charged particles. The plasma needs to stay extremely hot – over 100 million degrees Celsius – and condensed for the duration of the reaction.</w:t>
      </w:r>
    </w:p>
    <w:p w:rsidR="00000000" w:rsidDel="00000000" w:rsidP="00000000" w:rsidRDefault="00000000" w:rsidRPr="00000000" w14:paraId="0000004D">
      <w:pPr>
        <w:spacing w:line="240" w:lineRule="auto"/>
        <w:rPr>
          <w:rFonts w:ascii="Calibri" w:cs="Calibri" w:eastAsia="Calibri" w:hAnsi="Calibri"/>
        </w:rPr>
      </w:pPr>
      <w:r w:rsidDel="00000000" w:rsidR="00000000" w:rsidRPr="00000000">
        <w:rPr>
          <w:rFonts w:ascii="Calibri" w:cs="Calibri" w:eastAsia="Calibri" w:hAnsi="Calibri"/>
          <w:sz w:val="16"/>
          <w:szCs w:val="16"/>
          <w:rtl w:val="0"/>
        </w:rPr>
        <w:t xml:space="preserve">To keep the plasma hot </w:t>
      </w:r>
      <w:r w:rsidDel="00000000" w:rsidR="00000000" w:rsidRPr="00000000">
        <w:rPr>
          <w:rFonts w:ascii="Calibri" w:cs="Calibri" w:eastAsia="Calibri" w:hAnsi="Calibri"/>
          <w:b w:val="1"/>
          <w:highlight w:val="cyan"/>
          <w:u w:val="single"/>
          <w:rtl w:val="0"/>
        </w:rPr>
        <w:t xml:space="preserve">an</w:t>
      </w:r>
      <w:r w:rsidDel="00000000" w:rsidR="00000000" w:rsidRPr="00000000">
        <w:rPr>
          <w:rFonts w:ascii="Calibri" w:cs="Calibri" w:eastAsia="Calibri" w:hAnsi="Calibri"/>
          <w:sz w:val="16"/>
          <w:szCs w:val="16"/>
          <w:rtl w:val="0"/>
        </w:rPr>
        <w:t xml:space="preserve">d condensed and create a reaction that can keep going, you need special materials making up the reactor walls. You also need a cheap and reliable source of fuel.</w:t>
      </w:r>
      <w:r w:rsidDel="00000000" w:rsidR="00000000" w:rsidRPr="00000000">
        <w:rPr>
          <w:rtl w:val="0"/>
        </w:rPr>
      </w:r>
    </w:p>
    <w:p w:rsidR="00000000" w:rsidDel="00000000" w:rsidP="00000000" w:rsidRDefault="00000000" w:rsidRPr="00000000" w14:paraId="0000004E">
      <w:pPr>
        <w:spacing w:line="240"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While deuterium is very common and obtained from water, tritium is very rare. A 1-gigawatt fusion reactor is expected to burn 56 kilograms of tritium annually. But the world has only about 25 kilograms of tritium commercially available.</w:t>
      </w:r>
    </w:p>
    <w:p w:rsidR="00000000" w:rsidDel="00000000" w:rsidP="00000000" w:rsidRDefault="00000000" w:rsidRPr="00000000" w14:paraId="0000004F">
      <w:pPr>
        <w:spacing w:line="240" w:lineRule="auto"/>
        <w:rPr>
          <w:rFonts w:ascii="Calibri" w:cs="Calibri" w:eastAsia="Calibri" w:hAnsi="Calibri"/>
          <w:b w:val="1"/>
          <w:highlight w:val="cyan"/>
          <w:u w:val="single"/>
        </w:rPr>
      </w:pPr>
      <w:r w:rsidDel="00000000" w:rsidR="00000000" w:rsidRPr="00000000">
        <w:rPr>
          <w:rFonts w:ascii="Calibri" w:cs="Calibri" w:eastAsia="Calibri" w:hAnsi="Calibri"/>
          <w:u w:val="single"/>
          <w:rtl w:val="0"/>
        </w:rPr>
        <w:t xml:space="preserve">Researchers need to find </w:t>
      </w:r>
      <w:r w:rsidDel="00000000" w:rsidR="00000000" w:rsidRPr="00000000">
        <w:rPr>
          <w:rFonts w:ascii="Calibri" w:cs="Calibri" w:eastAsia="Calibri" w:hAnsi="Calibri"/>
          <w:highlight w:val="cyan"/>
          <w:u w:val="single"/>
          <w:rtl w:val="0"/>
        </w:rPr>
        <w:t xml:space="preserve">alternative source</w:t>
      </w:r>
      <w:r w:rsidDel="00000000" w:rsidR="00000000" w:rsidRPr="00000000">
        <w:rPr>
          <w:rFonts w:ascii="Calibri" w:cs="Calibri" w:eastAsia="Calibri" w:hAnsi="Calibri"/>
          <w:u w:val="single"/>
          <w:rtl w:val="0"/>
        </w:rPr>
        <w:t xml:space="preserve">s </w:t>
      </w:r>
      <w:r w:rsidDel="00000000" w:rsidR="00000000" w:rsidRPr="00000000">
        <w:rPr>
          <w:rFonts w:ascii="Calibri" w:cs="Calibri" w:eastAsia="Calibri" w:hAnsi="Calibri"/>
          <w:highlight w:val="cyan"/>
          <w:u w:val="single"/>
          <w:rtl w:val="0"/>
        </w:rPr>
        <w:t xml:space="preserve">for tritium </w:t>
      </w:r>
      <w:r w:rsidDel="00000000" w:rsidR="00000000" w:rsidRPr="00000000">
        <w:rPr>
          <w:rFonts w:ascii="Calibri" w:cs="Calibri" w:eastAsia="Calibri" w:hAnsi="Calibri"/>
          <w:u w:val="single"/>
          <w:rtl w:val="0"/>
        </w:rPr>
        <w:t xml:space="preserve">before fusion energy can get off the ground. One option </w:t>
      </w:r>
      <w:r w:rsidDel="00000000" w:rsidR="00000000" w:rsidRPr="00000000">
        <w:rPr>
          <w:rFonts w:ascii="Calibri" w:cs="Calibri" w:eastAsia="Calibri" w:hAnsi="Calibri"/>
          <w:b w:val="1"/>
          <w:highlight w:val="cyan"/>
          <w:u w:val="single"/>
          <w:rtl w:val="0"/>
        </w:rPr>
        <w:t xml:space="preserve">is to have each reactor generating its own tritium through a system called the breeding blanket.</w:t>
      </w:r>
    </w:p>
    <w:p w:rsidR="00000000" w:rsidDel="00000000" w:rsidP="00000000" w:rsidRDefault="00000000" w:rsidRPr="00000000" w14:paraId="00000050">
      <w:pPr>
        <w:spacing w:line="240"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The breeding blanket makes up the first layer of the plasma chamber walls and contains lithium that reacts with the neutrons generated in the fusion reaction to produce tritium. The blanket also converts the energy carried by these neutrons to heat.</w:t>
      </w:r>
    </w:p>
    <w:p w:rsidR="00000000" w:rsidDel="00000000" w:rsidP="00000000" w:rsidRDefault="00000000" w:rsidRPr="00000000" w14:paraId="00000051">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5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3">
      <w:pPr>
        <w:pStyle w:val="Heading4"/>
        <w:keepNext w:val="0"/>
        <w:keepLines w:val="0"/>
        <w:spacing w:after="0" w:before="40" w:line="256.80046153846155" w:lineRule="auto"/>
        <w:rPr>
          <w:rFonts w:ascii="Calibri" w:cs="Calibri" w:eastAsia="Calibri" w:hAnsi="Calibri"/>
          <w:b w:val="1"/>
          <w:color w:val="000000"/>
          <w:sz w:val="26"/>
          <w:szCs w:val="26"/>
        </w:rPr>
      </w:pPr>
      <w:bookmarkStart w:colFirst="0" w:colLast="0" w:name="_qo8x2ct1wana" w:id="11"/>
      <w:bookmarkEnd w:id="11"/>
      <w:r w:rsidDel="00000000" w:rsidR="00000000" w:rsidRPr="00000000">
        <w:rPr>
          <w:rFonts w:ascii="Calibri" w:cs="Calibri" w:eastAsia="Calibri" w:hAnsi="Calibri"/>
          <w:b w:val="1"/>
          <w:color w:val="000000"/>
          <w:sz w:val="26"/>
          <w:szCs w:val="26"/>
          <w:rtl w:val="0"/>
        </w:rPr>
        <w:t xml:space="preserve">With this technology we can solve warming and energy security.</w:t>
      </w:r>
    </w:p>
    <w:p w:rsidR="00000000" w:rsidDel="00000000" w:rsidP="00000000" w:rsidRDefault="00000000" w:rsidRPr="00000000" w14:paraId="00000054">
      <w:pPr>
        <w:spacing w:after="120" w:line="256.7994545454545" w:lineRule="auto"/>
        <w:rPr>
          <w:rFonts w:ascii="Calibri" w:cs="Calibri" w:eastAsia="Calibri" w:hAnsi="Calibri"/>
        </w:rPr>
      </w:pPr>
      <w:r w:rsidDel="00000000" w:rsidR="00000000" w:rsidRPr="00000000">
        <w:rPr>
          <w:rFonts w:ascii="Calibri" w:cs="Calibri" w:eastAsia="Calibri" w:hAnsi="Calibri"/>
          <w:rtl w:val="0"/>
        </w:rPr>
        <w:t xml:space="preserve">Sehila M Gonzalez </w:t>
      </w:r>
      <w:r w:rsidDel="00000000" w:rsidR="00000000" w:rsidRPr="00000000">
        <w:rPr>
          <w:rFonts w:ascii="Calibri" w:cs="Calibri" w:eastAsia="Calibri" w:hAnsi="Calibri"/>
          <w:b w:val="1"/>
          <w:sz w:val="26"/>
          <w:szCs w:val="26"/>
          <w:rtl w:val="0"/>
        </w:rPr>
        <w:t xml:space="preserve">de Vicente 24</w:t>
      </w:r>
      <w:r w:rsidDel="00000000" w:rsidR="00000000" w:rsidRPr="00000000">
        <w:rPr>
          <w:rFonts w:ascii="Calibri" w:cs="Calibri" w:eastAsia="Calibri" w:hAnsi="Calibri"/>
          <w:rtl w:val="0"/>
        </w:rPr>
        <w:t xml:space="preserve"> (is the Global Director of Fusion Energy at Clean Air Task Force. “Releasing the potential of fusion energy” 4/12/24 https://www.catf.us/2024/04/releasing-potential-fusion-energy/)//conway</w:t>
      </w:r>
    </w:p>
    <w:p w:rsidR="00000000" w:rsidDel="00000000" w:rsidP="00000000" w:rsidRDefault="00000000" w:rsidRPr="00000000" w14:paraId="00000055">
      <w:pPr>
        <w:spacing w:after="160" w:line="256.7994545454545" w:lineRule="auto"/>
        <w:rPr>
          <w:rFonts w:ascii="Calibri" w:cs="Calibri" w:eastAsia="Calibri" w:hAnsi="Calibri"/>
          <w:u w:val="single"/>
        </w:rPr>
      </w:pPr>
      <w:r w:rsidDel="00000000" w:rsidR="00000000" w:rsidRPr="00000000">
        <w:rPr>
          <w:rFonts w:ascii="Calibri" w:cs="Calibri" w:eastAsia="Calibri" w:hAnsi="Calibri"/>
          <w:u w:val="single"/>
          <w:rtl w:val="0"/>
        </w:rPr>
        <w:t xml:space="preserve">In a world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striving to combat climate change, meet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increasing</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energy demand, and secure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 sustainable energy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future,</w:t>
      </w:r>
      <w:r w:rsidDel="00000000" w:rsidR="00000000" w:rsidRPr="00000000">
        <w:rPr>
          <w:rFonts w:ascii="Calibri" w:cs="Calibri" w:eastAsia="Calibri" w:hAnsi="Calibri"/>
          <w:highlight w:val="cyan"/>
          <w:u w:val="single"/>
          <w:rtl w:val="0"/>
        </w:rPr>
        <w:t xml:space="preserve"> fusion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energy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emerges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as a promising solution.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By replicating the same process that powers the sun, fusion energy presents a paradigm shift in power generation.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offers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unparalleled advantages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in our quest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to</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combat climate change and</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reduce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greenhouse gas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emissions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Unlike traditional forms of energy production, </w:t>
      </w:r>
      <w:r w:rsidDel="00000000" w:rsidR="00000000" w:rsidRPr="00000000">
        <w:rPr>
          <w:rFonts w:ascii="Calibri" w:cs="Calibri" w:eastAsia="Calibri" w:hAnsi="Calibri"/>
          <w:u w:val="single"/>
          <w:rtl w:val="0"/>
        </w:rPr>
        <w:t xml:space="preserve">fusion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harnesses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the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immense power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released when atomic nuclei merge,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resulting in an abundant and sustainable energy source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The history of fusion science includes detours through the “valley of death” where new technologies fail to reach technology readiness levels needed to go to market. However, accelerating achievement of fusion milestones have captured the attention of a new generation of investors and entrepreneurs. Today’s fusion pioneers bring new tools and business models to the fusion endeavor while governments work to refine related policies. Here’s why </w:t>
      </w:r>
      <w:r w:rsidDel="00000000" w:rsidR="00000000" w:rsidRPr="00000000">
        <w:rPr>
          <w:rFonts w:ascii="Calibri" w:cs="Calibri" w:eastAsia="Calibri" w:hAnsi="Calibri"/>
          <w:u w:val="single"/>
          <w:rtl w:val="0"/>
        </w:rPr>
        <w:t xml:space="preserve">fusion energy deserves attention:</w:t>
      </w:r>
      <w:r w:rsidDel="00000000" w:rsidR="00000000" w:rsidRPr="00000000">
        <w:rPr>
          <w:rFonts w:ascii="Calibri" w:cs="Calibri" w:eastAsia="Calibri" w:hAnsi="Calibri"/>
          <w:rtl w:val="0"/>
        </w:rPr>
        <w:t xml:space="preserve"> Zero-Carbon Emissions: </w:t>
      </w:r>
      <w:r w:rsidDel="00000000" w:rsidR="00000000" w:rsidRPr="00000000">
        <w:rPr>
          <w:rFonts w:ascii="Calibri" w:cs="Calibri" w:eastAsia="Calibri" w:hAnsi="Calibri"/>
          <w:u w:val="single"/>
          <w:rtl w:val="0"/>
        </w:rPr>
        <w:t xml:space="preserve">Unlike fossil fuels, fusion energy</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does not emit</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greenhouse gases during the fusion process. By transitioning to fusion power, we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can significantly reduce our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carbon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footprint, preserve natural resources,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and foster a cleaner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environment for</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highlight w:val="cyan"/>
          <w:u w:val="single"/>
          <w:rtl w:val="0"/>
        </w:rPr>
        <w:t xml:space="preserve">future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generations.</w:t>
      </w:r>
      <w:r w:rsidDel="00000000" w:rsidR="00000000" w:rsidRPr="00000000">
        <w:rPr>
          <w:rFonts w:ascii="Calibri" w:cs="Calibri" w:eastAsia="Calibri" w:hAnsi="Calibri"/>
          <w:rtl w:val="0"/>
        </w:rPr>
        <w:t xml:space="preserve"> Abundant Fuel Supply: </w:t>
      </w:r>
      <w:r w:rsidDel="00000000" w:rsidR="00000000" w:rsidRPr="00000000">
        <w:rPr>
          <w:rFonts w:ascii="Calibri" w:cs="Calibri" w:eastAsia="Calibri" w:hAnsi="Calibri"/>
          <w:u w:val="single"/>
          <w:rtl w:val="0"/>
        </w:rPr>
        <w:t xml:space="preserve">Fusion fuel sources, such as deuterium and tritium, can be extracted from seawater and are virtually inexhaustible. With an ample supply of fuel, fusion energy offers long-term energy security and relief from concerns over resource scarcity.</w:t>
      </w:r>
      <w:r w:rsidDel="00000000" w:rsidR="00000000" w:rsidRPr="00000000">
        <w:rPr>
          <w:rFonts w:ascii="Calibri" w:cs="Calibri" w:eastAsia="Calibri" w:hAnsi="Calibri"/>
          <w:rtl w:val="0"/>
        </w:rPr>
        <w:t xml:space="preserve"> Safety and Waste Reduction: </w:t>
      </w:r>
      <w:r w:rsidDel="00000000" w:rsidR="00000000" w:rsidRPr="00000000">
        <w:rPr>
          <w:rFonts w:ascii="Calibri" w:cs="Calibri" w:eastAsia="Calibri" w:hAnsi="Calibri"/>
          <w:highlight w:val="cyan"/>
          <w:u w:val="single"/>
          <w:rtl w:val="0"/>
        </w:rPr>
        <w:t xml:space="preserve">Fusion is self-limiting, making it inherently safe</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u w:val="single"/>
          <w:rtl w:val="0"/>
        </w:rPr>
        <w:t xml:space="preserve">Moreover, fusion machines will be tailored to generate minimal long-lived radioactive waste, making fusion a responsible and sustainable energy option.</w:t>
      </w:r>
    </w:p>
    <w:p w:rsidR="00000000" w:rsidDel="00000000" w:rsidP="00000000" w:rsidRDefault="00000000" w:rsidRPr="00000000" w14:paraId="00000056">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8">
      <w:pPr>
        <w:pStyle w:val="Heading4"/>
        <w:spacing w:after="0" w:before="40" w:line="240" w:lineRule="auto"/>
        <w:rPr>
          <w:rFonts w:ascii="Calibri" w:cs="Calibri" w:eastAsia="Calibri" w:hAnsi="Calibri"/>
          <w:b w:val="1"/>
          <w:color w:val="000000"/>
          <w:sz w:val="26"/>
          <w:szCs w:val="26"/>
        </w:rPr>
      </w:pPr>
      <w:bookmarkStart w:colFirst="0" w:colLast="0" w:name="_nyn416iuu3j6" w:id="12"/>
      <w:bookmarkEnd w:id="12"/>
      <w:r w:rsidDel="00000000" w:rsidR="00000000" w:rsidRPr="00000000">
        <w:rPr>
          <w:rFonts w:ascii="Calibri" w:cs="Calibri" w:eastAsia="Calibri" w:hAnsi="Calibri"/>
          <w:b w:val="1"/>
          <w:color w:val="000000"/>
          <w:sz w:val="26"/>
          <w:szCs w:val="26"/>
          <w:rtl w:val="0"/>
        </w:rPr>
        <w:t xml:space="preserve">The second is through small modular reactors</w:t>
      </w:r>
    </w:p>
    <w:p w:rsidR="00000000" w:rsidDel="00000000" w:rsidP="00000000" w:rsidRDefault="00000000" w:rsidRPr="00000000" w14:paraId="0000005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5A">
      <w:pPr>
        <w:pStyle w:val="Heading4"/>
        <w:spacing w:after="0" w:before="40" w:line="259" w:lineRule="auto"/>
        <w:rPr>
          <w:rFonts w:ascii="Calibri" w:cs="Calibri" w:eastAsia="Calibri" w:hAnsi="Calibri"/>
          <w:b w:val="1"/>
          <w:color w:val="000000"/>
          <w:sz w:val="26"/>
          <w:szCs w:val="26"/>
        </w:rPr>
      </w:pPr>
      <w:bookmarkStart w:colFirst="0" w:colLast="0" w:name="_s84wqwvzu2xj" w:id="13"/>
      <w:bookmarkEnd w:id="13"/>
      <w:r w:rsidDel="00000000" w:rsidR="00000000" w:rsidRPr="00000000">
        <w:rPr>
          <w:rFonts w:ascii="Calibri" w:cs="Calibri" w:eastAsia="Calibri" w:hAnsi="Calibri"/>
          <w:b w:val="1"/>
          <w:color w:val="000000"/>
          <w:sz w:val="26"/>
          <w:szCs w:val="26"/>
          <w:rtl w:val="0"/>
        </w:rPr>
        <w:t xml:space="preserve">We can repurpose old coal plants to become clean — this makes our rollout of nuclear a lot faster</w:t>
      </w:r>
    </w:p>
    <w:p w:rsidR="00000000" w:rsidDel="00000000" w:rsidP="00000000" w:rsidRDefault="00000000" w:rsidRPr="00000000" w14:paraId="0000005B">
      <w:pPr>
        <w:spacing w:after="160" w:line="259" w:lineRule="auto"/>
        <w:rPr>
          <w:rFonts w:ascii="Calibri" w:cs="Calibri" w:eastAsia="Calibri" w:hAnsi="Calibri"/>
        </w:rPr>
      </w:pPr>
      <w:r w:rsidDel="00000000" w:rsidR="00000000" w:rsidRPr="00000000">
        <w:rPr>
          <w:rFonts w:ascii="Calibri" w:cs="Calibri" w:eastAsia="Calibri" w:hAnsi="Calibri"/>
          <w:b w:val="1"/>
          <w:sz w:val="24"/>
          <w:szCs w:val="24"/>
          <w:rtl w:val="0"/>
        </w:rPr>
        <w:t xml:space="preserve">Abdussami 24</w:t>
      </w:r>
      <w:r w:rsidDel="00000000" w:rsidR="00000000" w:rsidRPr="00000000">
        <w:rPr>
          <w:rFonts w:ascii="Calibri" w:cs="Calibri" w:eastAsia="Calibri" w:hAnsi="Calibri"/>
          <w:rtl w:val="0"/>
        </w:rPr>
        <w:t xml:space="preserve"> [Muhammad R. Abdussami, M.A. in Nuclear Engineering from Ontario Tech University &amp; PhD from University of Michigan, June 2024, Investigation of potential sites for coal-to-nuclear energy transitions in the United States, Energy Reports, https://www.sciencedirect.com/science/article/pii/S2352484724002993, Willie T.]</w:t>
      </w:r>
    </w:p>
    <w:p w:rsidR="00000000" w:rsidDel="00000000" w:rsidP="00000000" w:rsidRDefault="00000000" w:rsidRPr="00000000" w14:paraId="0000005C">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1.2. Literature review</w:t>
      </w:r>
    </w:p>
    <w:p w:rsidR="00000000" w:rsidDel="00000000" w:rsidP="00000000" w:rsidRDefault="00000000" w:rsidRPr="00000000" w14:paraId="0000005D">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The U.S. government has undertaken various initiatives to assess the potential for coal-to-nuclear (C2N) transitions at coal sites across the country. Hansen et al. drafted an extensive report for the U.S. Department of Energy (DOE) that examined key factors influencing viable transitions for a hypothetical coal plant, considered the techno-economic aspects of C2N conversions, and evaluated the potential effects on local communities during this transition (Hansen et al., 2022). Similarly, </w:t>
      </w:r>
      <w:r w:rsidDel="00000000" w:rsidR="00000000" w:rsidRPr="00000000">
        <w:rPr>
          <w:rFonts w:ascii="Calibri" w:cs="Calibri" w:eastAsia="Calibri" w:hAnsi="Calibri"/>
          <w:u w:val="single"/>
          <w:rtl w:val="0"/>
        </w:rPr>
        <w:t xml:space="preserve">Griffith et al. investigated different nuclear reactor technologies and provided </w:t>
      </w:r>
      <w:r w:rsidDel="00000000" w:rsidR="00000000" w:rsidRPr="00000000">
        <w:rPr>
          <w:rFonts w:ascii="Calibri" w:cs="Calibri" w:eastAsia="Calibri" w:hAnsi="Calibri"/>
          <w:b w:val="1"/>
          <w:u w:val="single"/>
          <w:rtl w:val="0"/>
        </w:rPr>
        <w:t xml:space="preserve">valuable insights</w:t>
      </w:r>
      <w:r w:rsidDel="00000000" w:rsidR="00000000" w:rsidRPr="00000000">
        <w:rPr>
          <w:rFonts w:ascii="Calibri" w:cs="Calibri" w:eastAsia="Calibri" w:hAnsi="Calibri"/>
          <w:u w:val="single"/>
          <w:rtl w:val="0"/>
        </w:rPr>
        <w:t xml:space="preserve"> into the considerations for siting and replacing coal plants with nuclear alternatives</w:t>
      </w:r>
      <w:r w:rsidDel="00000000" w:rsidR="00000000" w:rsidRPr="00000000">
        <w:rPr>
          <w:rFonts w:ascii="Calibri" w:cs="Calibri" w:eastAsia="Calibri" w:hAnsi="Calibri"/>
          <w:sz w:val="16"/>
          <w:szCs w:val="16"/>
          <w:rtl w:val="0"/>
        </w:rPr>
        <w:t xml:space="preserve"> (Griffith, 2021). A few technical studies have also been carried out in the field of C2N transitions. One investigation (“Gone with the Steam How new nuclear, 2021) discovered that repurposing coal plants with advanced reactors could offer economic advantages and benefits for host communities compared to renewable energy generation. </w:t>
      </w:r>
      <w:r w:rsidDel="00000000" w:rsidR="00000000" w:rsidRPr="00000000">
        <w:rPr>
          <w:rFonts w:ascii="Calibri" w:cs="Calibri" w:eastAsia="Calibri" w:hAnsi="Calibri"/>
          <w:u w:val="single"/>
          <w:rtl w:val="0"/>
        </w:rPr>
        <w:t xml:space="preserve">A technical report published by NuScale SMR technology highlighted the capability of NuScale </w:t>
      </w:r>
      <w:r w:rsidDel="00000000" w:rsidR="00000000" w:rsidRPr="00000000">
        <w:rPr>
          <w:rFonts w:ascii="Calibri" w:cs="Calibri" w:eastAsia="Calibri" w:hAnsi="Calibri"/>
          <w:highlight w:val="green"/>
          <w:u w:val="single"/>
          <w:rtl w:val="0"/>
        </w:rPr>
        <w:t xml:space="preserve">SMR tech</w:t>
      </w:r>
      <w:r w:rsidDel="00000000" w:rsidR="00000000" w:rsidRPr="00000000">
        <w:rPr>
          <w:rFonts w:ascii="Calibri" w:cs="Calibri" w:eastAsia="Calibri" w:hAnsi="Calibri"/>
          <w:u w:val="single"/>
          <w:rtl w:val="0"/>
        </w:rPr>
        <w:t xml:space="preserve">nology to </w:t>
      </w:r>
      <w:r w:rsidDel="00000000" w:rsidR="00000000" w:rsidRPr="00000000">
        <w:rPr>
          <w:rFonts w:ascii="Calibri" w:cs="Calibri" w:eastAsia="Calibri" w:hAnsi="Calibri"/>
          <w:b w:val="1"/>
          <w:highlight w:val="green"/>
          <w:u w:val="single"/>
          <w:rtl w:val="0"/>
        </w:rPr>
        <w:t xml:space="preserve">repurpose</w:t>
      </w:r>
      <w:r w:rsidDel="00000000" w:rsidR="00000000" w:rsidRPr="00000000">
        <w:rPr>
          <w:rFonts w:ascii="Calibri" w:cs="Calibri" w:eastAsia="Calibri" w:hAnsi="Calibri"/>
          <w:b w:val="1"/>
          <w:u w:val="single"/>
          <w:rtl w:val="0"/>
        </w:rPr>
        <w:t xml:space="preserve"> retired </w:t>
      </w:r>
      <w:r w:rsidDel="00000000" w:rsidR="00000000" w:rsidRPr="00000000">
        <w:rPr>
          <w:rFonts w:ascii="Calibri" w:cs="Calibri" w:eastAsia="Calibri" w:hAnsi="Calibri"/>
          <w:b w:val="1"/>
          <w:highlight w:val="green"/>
          <w:u w:val="single"/>
          <w:rtl w:val="0"/>
        </w:rPr>
        <w:t xml:space="preserve">coal plants</w:t>
      </w:r>
      <w:r w:rsidDel="00000000" w:rsidR="00000000" w:rsidRPr="00000000">
        <w:rPr>
          <w:rFonts w:ascii="Calibri" w:cs="Calibri" w:eastAsia="Calibri" w:hAnsi="Calibri"/>
          <w:u w:val="single"/>
          <w:rtl w:val="0"/>
        </w:rPr>
        <w:t xml:space="preserve"> while </w:t>
      </w:r>
      <w:r w:rsidDel="00000000" w:rsidR="00000000" w:rsidRPr="00000000">
        <w:rPr>
          <w:rFonts w:ascii="Calibri" w:cs="Calibri" w:eastAsia="Calibri" w:hAnsi="Calibri"/>
          <w:b w:val="1"/>
          <w:u w:val="single"/>
          <w:rtl w:val="0"/>
        </w:rPr>
        <w:t xml:space="preserve">ensuring the economic stability</w:t>
      </w:r>
      <w:r w:rsidDel="00000000" w:rsidR="00000000" w:rsidRPr="00000000">
        <w:rPr>
          <w:rFonts w:ascii="Calibri" w:cs="Calibri" w:eastAsia="Calibri" w:hAnsi="Calibri"/>
          <w:u w:val="single"/>
          <w:rtl w:val="0"/>
        </w:rPr>
        <w:t xml:space="preserve"> of communities and workers</w:t>
      </w:r>
      <w:r w:rsidDel="00000000" w:rsidR="00000000" w:rsidRPr="00000000">
        <w:rPr>
          <w:rFonts w:ascii="Calibri" w:cs="Calibri" w:eastAsia="Calibri" w:hAnsi="Calibri"/>
          <w:sz w:val="16"/>
          <w:szCs w:val="16"/>
          <w:rtl w:val="0"/>
        </w:rPr>
        <w:t xml:space="preserve"> (“An Ideal Solution for Repurposing U.S, 2021). Bartela et al. conducted a case study on a 460 MWe supercritical coal-fired plant in Poland, demonstrating the techno-economic benefits of replacing it with a nuclear reactor incorporating thermal energy storage (Bartela et al., 2022), (Bartela et al., 2021). Furthermore, Lukowicz et al. performed a techno-economic analysis on the same Polish coal plant, proposing the replacement of the plant's steam cycle with a small-scale modular Pressurized Water Reactor (PWR) (Łukowicz et al., 2023). Simonian et al. evaluate the potential of C2N transition at the Limestone coal plant in Texas, comparing small modular, high-temperature gas-cooled, and molten salt nuclear reactor technologies. Each technology's pros and cons are weighed against cost, risk, and C2N integration complexity. The study concludes no one-size-fits-all solution exists for C2N transitions, and specific nuclear designs and transition schemes must be carefully considered for each project based on technical specifications and feasibility (Simonian and Kimber, 2023). Notably, although these studies focused on specific candidate coal plants, comprehensive siting analyses for C2N transitions were not addressed.</w:t>
      </w:r>
    </w:p>
    <w:p w:rsidR="00000000" w:rsidDel="00000000" w:rsidP="00000000" w:rsidRDefault="00000000" w:rsidRPr="00000000" w14:paraId="0000005E">
      <w:pPr>
        <w:spacing w:after="160" w:line="259"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The potential for advanced nuclear reactors to replace coal plants has been discussed in (“Coal-to-Nuclear Transitions, 2024), </w:t>
      </w:r>
      <w:r w:rsidDel="00000000" w:rsidR="00000000" w:rsidRPr="00000000">
        <w:rPr>
          <w:rFonts w:ascii="Calibri" w:cs="Calibri" w:eastAsia="Calibri" w:hAnsi="Calibri"/>
          <w:b w:val="1"/>
          <w:u w:val="single"/>
          <w:rtl w:val="0"/>
        </w:rPr>
        <w:t xml:space="preserve">emphasizing their compatibility</w:t>
      </w:r>
      <w:r w:rsidDel="00000000" w:rsidR="00000000" w:rsidRPr="00000000">
        <w:rPr>
          <w:rFonts w:ascii="Calibri" w:cs="Calibri" w:eastAsia="Calibri" w:hAnsi="Calibri"/>
          <w:u w:val="single"/>
          <w:rtl w:val="0"/>
        </w:rPr>
        <w:t xml:space="preserve"> with variable renewable technologies and their capability to provide both electricity and process heat</w:t>
      </w:r>
      <w:r w:rsidDel="00000000" w:rsidR="00000000" w:rsidRPr="00000000">
        <w:rPr>
          <w:rFonts w:ascii="Calibri" w:cs="Calibri" w:eastAsia="Calibri" w:hAnsi="Calibri"/>
          <w:sz w:val="16"/>
          <w:szCs w:val="16"/>
          <w:rtl w:val="0"/>
        </w:rPr>
        <w:t xml:space="preserve">. The document (“Coal-to-Nuclear Transitions, 2024) examines economic impacts, job creation, and revenue benefits in host communities, noting </w:t>
      </w:r>
      <w:r w:rsidDel="00000000" w:rsidR="00000000" w:rsidRPr="00000000">
        <w:rPr>
          <w:rFonts w:ascii="Calibri" w:cs="Calibri" w:eastAsia="Calibri" w:hAnsi="Calibri"/>
          <w:b w:val="1"/>
          <w:u w:val="single"/>
          <w:rtl w:val="0"/>
        </w:rPr>
        <w:t xml:space="preserve">significant increases in employment and income</w:t>
      </w:r>
      <w:r w:rsidDel="00000000" w:rsidR="00000000" w:rsidRPr="00000000">
        <w:rPr>
          <w:rFonts w:ascii="Calibri" w:cs="Calibri" w:eastAsia="Calibri" w:hAnsi="Calibri"/>
          <w:u w:val="single"/>
          <w:rtl w:val="0"/>
        </w:rPr>
        <w:t xml:space="preserve"> following a coal-to-nuclear transition.</w:t>
      </w:r>
      <w:r w:rsidDel="00000000" w:rsidR="00000000" w:rsidRPr="00000000">
        <w:rPr>
          <w:rFonts w:ascii="Calibri" w:cs="Calibri" w:eastAsia="Calibri" w:hAnsi="Calibri"/>
          <w:sz w:val="16"/>
          <w:szCs w:val="16"/>
          <w:rtl w:val="0"/>
        </w:rPr>
        <w:t xml:space="preserve"> It discusses workforce requirements, educational needs, and training for transitioning workers, outlining the overlap and distinct roles between coal and nuclear plants. </w:t>
      </w:r>
      <w:r w:rsidDel="00000000" w:rsidR="00000000" w:rsidRPr="00000000">
        <w:rPr>
          <w:rFonts w:ascii="Calibri" w:cs="Calibri" w:eastAsia="Calibri" w:hAnsi="Calibri"/>
          <w:u w:val="single"/>
          <w:rtl w:val="0"/>
        </w:rPr>
        <w:t xml:space="preserve">Policy and funding aspects, including </w:t>
      </w:r>
      <w:r w:rsidDel="00000000" w:rsidR="00000000" w:rsidRPr="00000000">
        <w:rPr>
          <w:rFonts w:ascii="Calibri" w:cs="Calibri" w:eastAsia="Calibri" w:hAnsi="Calibri"/>
          <w:b w:val="1"/>
          <w:u w:val="single"/>
          <w:rtl w:val="0"/>
        </w:rPr>
        <w:t xml:space="preserve">tax incentives</w:t>
      </w:r>
      <w:r w:rsidDel="00000000" w:rsidR="00000000" w:rsidRPr="00000000">
        <w:rPr>
          <w:rFonts w:ascii="Calibri" w:cs="Calibri" w:eastAsia="Calibri" w:hAnsi="Calibri"/>
          <w:u w:val="single"/>
          <w:rtl w:val="0"/>
        </w:rPr>
        <w:t xml:space="preserve"> and loans, are also addressed</w:t>
      </w:r>
      <w:r w:rsidDel="00000000" w:rsidR="00000000" w:rsidRPr="00000000">
        <w:rPr>
          <w:rFonts w:ascii="Calibri" w:cs="Calibri" w:eastAsia="Calibri" w:hAnsi="Calibri"/>
          <w:sz w:val="16"/>
          <w:szCs w:val="16"/>
          <w:rtl w:val="0"/>
        </w:rPr>
        <w:t xml:space="preserve">, with a focus on achieving net-zero emissions targets by 2050 and supporting disadvantaged communities. The document emphasizes the critical role of utilities in managing transitions and presents a comprehensive outlook on infrastructure reuse and community engagement strategies for successful coal-to-nuclear conversions. In another paper, the advantages of repurposing existing site infrastructure, including transmission infrastructure, environmental permits, and water usage rights, have been examined. </w:t>
      </w:r>
      <w:r w:rsidDel="00000000" w:rsidR="00000000" w:rsidRPr="00000000">
        <w:rPr>
          <w:rFonts w:ascii="Calibri" w:cs="Calibri" w:eastAsia="Calibri" w:hAnsi="Calibri"/>
          <w:highlight w:val="green"/>
          <w:u w:val="single"/>
          <w:rtl w:val="0"/>
        </w:rPr>
        <w:t xml:space="preserve">Repowering coal</w:t>
      </w:r>
      <w:r w:rsidDel="00000000" w:rsidR="00000000" w:rsidRPr="00000000">
        <w:rPr>
          <w:rFonts w:ascii="Calibri" w:cs="Calibri" w:eastAsia="Calibri" w:hAnsi="Calibri"/>
          <w:u w:val="single"/>
          <w:rtl w:val="0"/>
        </w:rPr>
        <w:t xml:space="preserve"> plant </w:t>
      </w:r>
      <w:r w:rsidDel="00000000" w:rsidR="00000000" w:rsidRPr="00000000">
        <w:rPr>
          <w:rFonts w:ascii="Calibri" w:cs="Calibri" w:eastAsia="Calibri" w:hAnsi="Calibri"/>
          <w:highlight w:val="green"/>
          <w:u w:val="single"/>
          <w:rtl w:val="0"/>
        </w:rPr>
        <w:t xml:space="preserve">sites with nuclear</w:t>
      </w:r>
      <w:r w:rsidDel="00000000" w:rsidR="00000000" w:rsidRPr="00000000">
        <w:rPr>
          <w:rFonts w:ascii="Calibri" w:cs="Calibri" w:eastAsia="Calibri" w:hAnsi="Calibri"/>
          <w:u w:val="single"/>
          <w:rtl w:val="0"/>
        </w:rPr>
        <w:t xml:space="preserve"> power </w:t>
      </w:r>
      <w:r w:rsidDel="00000000" w:rsidR="00000000" w:rsidRPr="00000000">
        <w:rPr>
          <w:rFonts w:ascii="Calibri" w:cs="Calibri" w:eastAsia="Calibri" w:hAnsi="Calibri"/>
          <w:highlight w:val="green"/>
          <w:u w:val="single"/>
          <w:rtl w:val="0"/>
        </w:rPr>
        <w:t xml:space="preserve">offers </w:t>
      </w:r>
      <w:r w:rsidDel="00000000" w:rsidR="00000000" w:rsidRPr="00000000">
        <w:rPr>
          <w:rFonts w:ascii="Calibri" w:cs="Calibri" w:eastAsia="Calibri" w:hAnsi="Calibri"/>
          <w:b w:val="1"/>
          <w:highlight w:val="green"/>
          <w:u w:val="single"/>
          <w:rtl w:val="0"/>
        </w:rPr>
        <w:t xml:space="preserve">clean</w:t>
      </w:r>
      <w:r w:rsidDel="00000000" w:rsidR="00000000" w:rsidRPr="00000000">
        <w:rPr>
          <w:rFonts w:ascii="Calibri" w:cs="Calibri" w:eastAsia="Calibri" w:hAnsi="Calibri"/>
          <w:b w:val="1"/>
          <w:u w:val="single"/>
          <w:rtl w:val="0"/>
        </w:rPr>
        <w:t xml:space="preserve">, reliable, and dispatchable </w:t>
      </w:r>
      <w:r w:rsidDel="00000000" w:rsidR="00000000" w:rsidRPr="00000000">
        <w:rPr>
          <w:rFonts w:ascii="Calibri" w:cs="Calibri" w:eastAsia="Calibri" w:hAnsi="Calibri"/>
          <w:b w:val="1"/>
          <w:highlight w:val="green"/>
          <w:u w:val="single"/>
          <w:rtl w:val="0"/>
        </w:rPr>
        <w:t xml:space="preserve">energy</w:t>
      </w:r>
      <w:r w:rsidDel="00000000" w:rsidR="00000000" w:rsidRPr="00000000">
        <w:rPr>
          <w:rFonts w:ascii="Calibri" w:cs="Calibri" w:eastAsia="Calibri" w:hAnsi="Calibri"/>
          <w:u w:val="single"/>
          <w:rtl w:val="0"/>
        </w:rPr>
        <w:t xml:space="preserve">, addressing the twin challenges of decommissioning and transitioning to low-carbon energy sources</w:t>
      </w:r>
      <w:r w:rsidDel="00000000" w:rsidR="00000000" w:rsidRPr="00000000">
        <w:rPr>
          <w:rFonts w:ascii="Calibri" w:cs="Calibri" w:eastAsia="Calibri" w:hAnsi="Calibri"/>
          <w:sz w:val="16"/>
          <w:szCs w:val="16"/>
          <w:rtl w:val="0"/>
        </w:rPr>
        <w:t xml:space="preserve">. The paper guides utilities through the key considerations and steps involved in evaluating and repurposing coal plant sites for advanced nuclear generation, focusing on the potential to retain jobs, tax bases, and community support.</w:t>
      </w:r>
    </w:p>
    <w:p w:rsidR="00000000" w:rsidDel="00000000" w:rsidP="00000000" w:rsidRDefault="00000000" w:rsidRPr="00000000" w14:paraId="0000005F">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In contrast to the technoeconomic analyses described above, the siting of advanced nuclear reactors within operating or retired CPPs has received relatively little attention in the literature. Belles et al. conducted an analysis using the Oak Ridge Siting Analysis for Power Generation Expansion (OR-SAGE) tool to evaluate the suitability of 13 coal power plants in the Tennessee Valley Authority (TVA) service territory for the deployment of advanced nuclear reactors (Belles et al., 2013). A similar approach was adopted in another study (Belles et al., 2021), where OR-SAGE was utilized to assess the retrofitting of advanced nuclear reactors in existing or retired coal plants. Furthermore, Omitaomu et al. employed the OR-SAGE tool to investigate the siting of advanced nuclear reactors across the contiguous United States (Omitaomu et al., 2022). In a separate study, Toth et al. employed the Advanced Nuclear Site Locator (ANSL) tool to evaluate 304 coal sites in the U.S., identifying </w:t>
      </w:r>
      <w:r w:rsidDel="00000000" w:rsidR="00000000" w:rsidRPr="00000000">
        <w:rPr>
          <w:rFonts w:ascii="Calibri" w:cs="Calibri" w:eastAsia="Calibri" w:hAnsi="Calibri"/>
          <w:b w:val="1"/>
          <w:highlight w:val="green"/>
          <w:u w:val="single"/>
          <w:rtl w:val="0"/>
        </w:rPr>
        <w:t xml:space="preserve">79</w:t>
      </w:r>
      <w:r w:rsidDel="00000000" w:rsidR="00000000" w:rsidRPr="00000000">
        <w:rPr>
          <w:rFonts w:ascii="Calibri" w:cs="Calibri" w:eastAsia="Calibri" w:hAnsi="Calibri"/>
          <w:u w:val="single"/>
          <w:rtl w:val="0"/>
        </w:rPr>
        <w:t xml:space="preserve"> potentially </w:t>
      </w:r>
      <w:r w:rsidDel="00000000" w:rsidR="00000000" w:rsidRPr="00000000">
        <w:rPr>
          <w:rFonts w:ascii="Calibri" w:cs="Calibri" w:eastAsia="Calibri" w:hAnsi="Calibri"/>
          <w:highlight w:val="green"/>
          <w:u w:val="single"/>
          <w:rtl w:val="0"/>
        </w:rPr>
        <w:t xml:space="preserve">feasible sites for coal-to-nuclear</w:t>
      </w:r>
      <w:r w:rsidDel="00000000" w:rsidR="00000000" w:rsidRPr="00000000">
        <w:rPr>
          <w:rFonts w:ascii="Calibri" w:cs="Calibri" w:eastAsia="Calibri" w:hAnsi="Calibri"/>
          <w:u w:val="single"/>
          <w:rtl w:val="0"/>
        </w:rPr>
        <w:t xml:space="preserve"> transitions</w:t>
      </w:r>
      <w:r w:rsidDel="00000000" w:rsidR="00000000" w:rsidRPr="00000000">
        <w:rPr>
          <w:rFonts w:ascii="Calibri" w:cs="Calibri" w:eastAsia="Calibri" w:hAnsi="Calibri"/>
          <w:sz w:val="16"/>
          <w:szCs w:val="16"/>
          <w:rtl w:val="0"/>
        </w:rPr>
        <w:t xml:space="preserve"> (Toth et al., 2021). However, they reported that state-level policies could pose challenges to the demonstration of advanced nuclear reactors. Therefore, a comprehensive assessment of all coal plants in the United States, encompassing operational and retired facilities, is necessary to gain an understanding of the most suitable coal sites for transitioning to nuclear power. While the existing literature provides some valuable insights into the siting potential of advanced nuclear reactors in coal plants, the number of studies on this subject remains limited.</w:t>
      </w:r>
    </w:p>
    <w:p w:rsidR="00000000" w:rsidDel="00000000" w:rsidP="00000000" w:rsidRDefault="00000000" w:rsidRPr="00000000" w14:paraId="00000060">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1.3. Contribution</w:t>
      </w:r>
    </w:p>
    <w:p w:rsidR="00000000" w:rsidDel="00000000" w:rsidP="00000000" w:rsidRDefault="00000000" w:rsidRPr="00000000" w14:paraId="00000061">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This paper aims to assess the feasibility of converting each operational coal site to nuclear power using a tool called Siting Tool for Advanced Nuclear Development (STAND). The studied coal plants are classified into two different groups (Group-01 and Group-02) based on their capacity. Since advanced nuclear reactors are divided into various classes, such as micro-reactors, medium-scale reactors, and Small Modular Reactors (SMRs), it is necessary to categorize coal plants accordingly to match their capacity for a smooth transition to nuclear power. Categorization will also help in presenting the research findings and data clearly, considering the substantial amount of data involved in the analysis. To conduct this analysis, our first step was to gather information on all operational coal sites in the U.S. until January 2023</w:t>
      </w:r>
      <w:r w:rsidDel="00000000" w:rsidR="00000000" w:rsidRPr="00000000">
        <w:rPr>
          <w:rFonts w:ascii="Calibri" w:cs="Calibri" w:eastAsia="Calibri" w:hAnsi="Calibri"/>
          <w:u w:val="single"/>
          <w:rtl w:val="0"/>
        </w:rPr>
        <w:t xml:space="preserve">. The operational coal sites are the focus of this study to </w:t>
      </w:r>
      <w:r w:rsidDel="00000000" w:rsidR="00000000" w:rsidRPr="00000000">
        <w:rPr>
          <w:rFonts w:ascii="Calibri" w:cs="Calibri" w:eastAsia="Calibri" w:hAnsi="Calibri"/>
          <w:b w:val="1"/>
          <w:u w:val="single"/>
          <w:rtl w:val="0"/>
        </w:rPr>
        <w:t xml:space="preserve">take advantage</w:t>
      </w:r>
      <w:r w:rsidDel="00000000" w:rsidR="00000000" w:rsidRPr="00000000">
        <w:rPr>
          <w:rFonts w:ascii="Calibri" w:cs="Calibri" w:eastAsia="Calibri" w:hAnsi="Calibri"/>
          <w:u w:val="single"/>
          <w:rtl w:val="0"/>
        </w:rPr>
        <w:t xml:space="preserve"> of the </w:t>
      </w:r>
      <w:r w:rsidDel="00000000" w:rsidR="00000000" w:rsidRPr="00000000">
        <w:rPr>
          <w:rFonts w:ascii="Calibri" w:cs="Calibri" w:eastAsia="Calibri" w:hAnsi="Calibri"/>
          <w:highlight w:val="green"/>
          <w:u w:val="single"/>
          <w:rtl w:val="0"/>
        </w:rPr>
        <w:t xml:space="preserve">existing</w:t>
      </w:r>
      <w:r w:rsidDel="00000000" w:rsidR="00000000" w:rsidRPr="00000000">
        <w:rPr>
          <w:rFonts w:ascii="Calibri" w:cs="Calibri" w:eastAsia="Calibri" w:hAnsi="Calibri"/>
          <w:u w:val="single"/>
          <w:rtl w:val="0"/>
        </w:rPr>
        <w:t xml:space="preserve"> Balance of Plant (BOP) equipment, such as </w:t>
      </w:r>
      <w:r w:rsidDel="00000000" w:rsidR="00000000" w:rsidRPr="00000000">
        <w:rPr>
          <w:rFonts w:ascii="Calibri" w:cs="Calibri" w:eastAsia="Calibri" w:hAnsi="Calibri"/>
          <w:highlight w:val="green"/>
          <w:u w:val="single"/>
          <w:rtl w:val="0"/>
        </w:rPr>
        <w:t xml:space="preserve">transmission lines and power</w:t>
      </w:r>
      <w:r w:rsidDel="00000000" w:rsidR="00000000" w:rsidRPr="00000000">
        <w:rPr>
          <w:rFonts w:ascii="Calibri" w:cs="Calibri" w:eastAsia="Calibri" w:hAnsi="Calibri"/>
          <w:u w:val="single"/>
          <w:rtl w:val="0"/>
        </w:rPr>
        <w:t xml:space="preserve"> system protection components, which can </w:t>
      </w:r>
      <w:r w:rsidDel="00000000" w:rsidR="00000000" w:rsidRPr="00000000">
        <w:rPr>
          <w:rFonts w:ascii="Calibri" w:cs="Calibri" w:eastAsia="Calibri" w:hAnsi="Calibri"/>
          <w:b w:val="1"/>
          <w:highlight w:val="green"/>
          <w:u w:val="single"/>
          <w:rtl w:val="0"/>
        </w:rPr>
        <w:t xml:space="preserve">reduce construction time</w:t>
      </w:r>
      <w:r w:rsidDel="00000000" w:rsidR="00000000" w:rsidRPr="00000000">
        <w:rPr>
          <w:rFonts w:ascii="Calibri" w:cs="Calibri" w:eastAsia="Calibri" w:hAnsi="Calibri"/>
          <w:b w:val="1"/>
          <w:u w:val="single"/>
          <w:rtl w:val="0"/>
        </w:rPr>
        <w:t xml:space="preserve"> and costs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Analyzing operational coal plants will also guide policymakers, state-level governments, and energy modelers in determining the prioritization of coal plant retirements. Furthermore, we limit our study to operational coal sites in the U.S. as many retired coal sites lack the necessary technical infrastructure for an attractive coal-to-nuclear transition. Next, we classify all operational coal sites into two clusters based on their nameplate capacity. The CPPs located in non-contiguous states (e.g., Alaska and Hawaii) are not considered due to the lack of sufficient data in STAND. Each cluster is then individually simulated in STAND using selected attribute values, as mentioned in Section 2, specifically in Table 1, Table 2, Table 3. Section 3 discusses the clustering of CPPs. Section 4 provides additional information about the STAND tool. Section 5 presents the results of the study, while Section 6 concludes the study with discussion. This paper presents a comprehensive approach for utilizing STAND in evaluating the feasibility of transitioning from coal to nuclear energy across the U.S. The detailed results and investigation will provide a clear idea on which factors one should consider for a particular region/area to C2N transitions.</w:t>
      </w:r>
    </w:p>
    <w:p w:rsidR="00000000" w:rsidDel="00000000" w:rsidP="00000000" w:rsidRDefault="00000000" w:rsidRPr="00000000" w14:paraId="00000062">
      <w:pPr>
        <w:pStyle w:val="Heading4"/>
        <w:spacing w:after="0" w:before="40" w:line="259" w:lineRule="auto"/>
        <w:rPr>
          <w:rFonts w:ascii="Calibri" w:cs="Calibri" w:eastAsia="Calibri" w:hAnsi="Calibri"/>
          <w:b w:val="1"/>
          <w:color w:val="000000"/>
          <w:sz w:val="26"/>
          <w:szCs w:val="26"/>
        </w:rPr>
      </w:pPr>
      <w:r w:rsidDel="00000000" w:rsidR="00000000" w:rsidRPr="00000000">
        <w:rPr>
          <w:rFonts w:ascii="Calibri" w:cs="Calibri" w:eastAsia="Calibri" w:hAnsi="Calibri"/>
          <w:b w:val="1"/>
          <w:color w:val="000000"/>
          <w:sz w:val="26"/>
          <w:szCs w:val="26"/>
          <w:rtl w:val="0"/>
        </w:rPr>
        <w:t xml:space="preserve">And there is no threat of nuclear waste</w:t>
      </w:r>
    </w:p>
    <w:p w:rsidR="00000000" w:rsidDel="00000000" w:rsidP="00000000" w:rsidRDefault="00000000" w:rsidRPr="00000000" w14:paraId="00000063">
      <w:pPr>
        <w:spacing w:after="160" w:line="259"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Ashton 23 </w:t>
      </w:r>
      <w:r w:rsidDel="00000000" w:rsidR="00000000" w:rsidRPr="00000000">
        <w:rPr>
          <w:rFonts w:ascii="Calibri" w:cs="Calibri" w:eastAsia="Calibri" w:hAnsi="Calibri"/>
          <w:rtl w:val="0"/>
        </w:rPr>
        <w:t xml:space="preserve">[Lucy Ashton, Sept. 2023, no author qual, "When Nuclear Waste is an Asset, not a Burden", IAEA, https://www.iaea.org/bulletin/when-nuclear-waste-is-an-asset-not-a-burden//SL]</w:t>
      </w:r>
    </w:p>
    <w:p w:rsidR="00000000" w:rsidDel="00000000" w:rsidP="00000000" w:rsidRDefault="00000000" w:rsidRPr="00000000" w14:paraId="00000064">
      <w:pPr>
        <w:spacing w:after="160" w:line="259" w:lineRule="auto"/>
        <w:rPr>
          <w:rFonts w:ascii="Calibri" w:cs="Calibri" w:eastAsia="Calibri" w:hAnsi="Calibri"/>
          <w:sz w:val="16"/>
          <w:szCs w:val="16"/>
        </w:rPr>
      </w:pPr>
      <w:r w:rsidDel="00000000" w:rsidR="00000000" w:rsidRPr="00000000">
        <w:rPr>
          <w:rFonts w:ascii="Calibri" w:cs="Calibri" w:eastAsia="Calibri" w:hAnsi="Calibri"/>
          <w:u w:val="single"/>
          <w:rtl w:val="0"/>
        </w:rPr>
        <w:t xml:space="preserve">What if the high level </w:t>
      </w:r>
      <w:r w:rsidDel="00000000" w:rsidR="00000000" w:rsidRPr="00000000">
        <w:rPr>
          <w:rFonts w:ascii="Calibri" w:cs="Calibri" w:eastAsia="Calibri" w:hAnsi="Calibri"/>
          <w:highlight w:val="cyan"/>
          <w:u w:val="single"/>
          <w:rtl w:val="0"/>
        </w:rPr>
        <w:t xml:space="preserve">nuclear waste</w:t>
      </w:r>
      <w:r w:rsidDel="00000000" w:rsidR="00000000" w:rsidRPr="00000000">
        <w:rPr>
          <w:rFonts w:ascii="Calibri" w:cs="Calibri" w:eastAsia="Calibri" w:hAnsi="Calibri"/>
          <w:u w:val="single"/>
          <w:rtl w:val="0"/>
        </w:rPr>
        <w:t xml:space="preserve"> generated by nuclear power plants </w:t>
      </w:r>
      <w:r w:rsidDel="00000000" w:rsidR="00000000" w:rsidRPr="00000000">
        <w:rPr>
          <w:rFonts w:ascii="Calibri" w:cs="Calibri" w:eastAsia="Calibri" w:hAnsi="Calibri"/>
          <w:highlight w:val="cyan"/>
          <w:u w:val="single"/>
          <w:rtl w:val="0"/>
        </w:rPr>
        <w:t xml:space="preserve">could fuel a circular economy</w:t>
      </w:r>
      <w:r w:rsidDel="00000000" w:rsidR="00000000" w:rsidRPr="00000000">
        <w:rPr>
          <w:rFonts w:ascii="Calibri" w:cs="Calibri" w:eastAsia="Calibri" w:hAnsi="Calibri"/>
          <w:u w:val="single"/>
          <w:rtl w:val="0"/>
        </w:rPr>
        <w:t xml:space="preserve"> in the energy sector? </w:t>
      </w:r>
      <w:r w:rsidDel="00000000" w:rsidR="00000000" w:rsidRPr="00000000">
        <w:rPr>
          <w:rFonts w:ascii="Calibri" w:cs="Calibri" w:eastAsia="Calibri" w:hAnsi="Calibri"/>
          <w:highlight w:val="cyan"/>
          <w:u w:val="single"/>
          <w:rtl w:val="0"/>
        </w:rPr>
        <w:t xml:space="preserve">Fast neutron reactors</w:t>
      </w:r>
      <w:r w:rsidDel="00000000" w:rsidR="00000000" w:rsidRPr="00000000">
        <w:rPr>
          <w:rFonts w:ascii="Calibri" w:cs="Calibri" w:eastAsia="Calibri" w:hAnsi="Calibri"/>
          <w:u w:val="single"/>
          <w:rtl w:val="0"/>
        </w:rPr>
        <w:t xml:space="preserve"> operating in a closed fuel cycle </w:t>
      </w:r>
      <w:r w:rsidDel="00000000" w:rsidR="00000000" w:rsidRPr="00000000">
        <w:rPr>
          <w:rFonts w:ascii="Calibri" w:cs="Calibri" w:eastAsia="Calibri" w:hAnsi="Calibri"/>
          <w:highlight w:val="cyan"/>
          <w:u w:val="single"/>
          <w:rtl w:val="0"/>
        </w:rPr>
        <w:t xml:space="preserve">could make that happen</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Fast neutron reactors, which use neutrons that are not slowed by a moderator such as water to sustain the fission chain reaction, offer advantages over existing thermal nuclear reactors. </w:t>
      </w:r>
      <w:r w:rsidDel="00000000" w:rsidR="00000000" w:rsidRPr="00000000">
        <w:rPr>
          <w:rFonts w:ascii="Calibri" w:cs="Calibri" w:eastAsia="Calibri" w:hAnsi="Calibri"/>
          <w:u w:val="single"/>
          <w:rtl w:val="0"/>
        </w:rPr>
        <w:t xml:space="preserve">When operated in a fully closed fuel cycle, in which nuclear fuel is recycled and reused, fast reactors have the </w:t>
      </w:r>
      <w:r w:rsidDel="00000000" w:rsidR="00000000" w:rsidRPr="00000000">
        <w:rPr>
          <w:rFonts w:ascii="Calibri" w:cs="Calibri" w:eastAsia="Calibri" w:hAnsi="Calibri"/>
          <w:highlight w:val="cyan"/>
          <w:u w:val="single"/>
          <w:rtl w:val="0"/>
        </w:rPr>
        <w:t xml:space="preserve">potential to extract 60 to 70 times more energy</w:t>
      </w:r>
      <w:r w:rsidDel="00000000" w:rsidR="00000000" w:rsidRPr="00000000">
        <w:rPr>
          <w:rFonts w:ascii="Calibri" w:cs="Calibri" w:eastAsia="Calibri" w:hAnsi="Calibri"/>
          <w:u w:val="single"/>
          <w:rtl w:val="0"/>
        </w:rPr>
        <w:t xml:space="preserve"> from the same amount of natural uranium than thermal reactors</w:t>
      </w:r>
      <w:r w:rsidDel="00000000" w:rsidR="00000000" w:rsidRPr="00000000">
        <w:rPr>
          <w:rFonts w:ascii="Calibri" w:cs="Calibri" w:eastAsia="Calibri" w:hAnsi="Calibri"/>
          <w:sz w:val="16"/>
          <w:szCs w:val="16"/>
          <w:rtl w:val="0"/>
        </w:rPr>
        <w:t xml:space="preserve">, thereby significantly reducing the amount of high level radioactive waste.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sz w:val="16"/>
          <w:szCs w:val="16"/>
          <w:rtl w:val="0"/>
        </w:rPr>
        <w:t xml:space="preserve">“</w:t>
      </w:r>
      <w:r w:rsidDel="00000000" w:rsidR="00000000" w:rsidRPr="00000000">
        <w:rPr>
          <w:rFonts w:ascii="Calibri" w:cs="Calibri" w:eastAsia="Calibri" w:hAnsi="Calibri"/>
          <w:sz w:val="16"/>
          <w:szCs w:val="16"/>
          <w:rtl w:val="0"/>
        </w:rPr>
        <w:t xml:space="preserve">Countries are looking more and more at ways of recycling resources such as spent nuclear fuel to cleanly power their economies. Vladimir Kriventsev, Team Leader, Fast Reactor Technology Development, IAEA</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b w:val="1"/>
          <w:u w:val="single"/>
          <w:rtl w:val="0"/>
        </w:rPr>
        <w:t xml:space="preserve">When using fast reactors in a closed fuel cycle, one kilogram of nuclear waste can be recycled multiple times until all the uranium is used and the actinides — which remain radioactive for thousands of years — are burned up. What then remains is about 30 grams of waste that will be radioactive for 200 to 300 years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6"/>
          <w:szCs w:val="16"/>
          <w:rtl w:val="0"/>
        </w:rPr>
        <w:t xml:space="preserve">” said Mikhail Chudakov, IAEA Deputy Director General and Head of the Department of Nuclear Energy.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Fast reactors were among the first technologies deployed during the early days of nuclear power, when uranium resources were perceived to be scarce. However, as technical and material challenges hampered development and new uranium deposits were identified, light water reactors became the industry standard. </w:t>
      </w:r>
      <w:r w:rsidDel="00000000" w:rsidR="00000000" w:rsidRPr="00000000">
        <w:rPr>
          <w:rFonts w:ascii="Calibri" w:cs="Calibri" w:eastAsia="Calibri" w:hAnsi="Calibri"/>
          <w:u w:val="single"/>
          <w:rtl w:val="0"/>
        </w:rPr>
        <w:t xml:space="preserve">However, </w:t>
      </w:r>
      <w:r w:rsidDel="00000000" w:rsidR="00000000" w:rsidRPr="00000000">
        <w:rPr>
          <w:rFonts w:ascii="Calibri" w:cs="Calibri" w:eastAsia="Calibri" w:hAnsi="Calibri"/>
          <w:highlight w:val="cyan"/>
          <w:u w:val="single"/>
          <w:rtl w:val="0"/>
        </w:rPr>
        <w:t xml:space="preserve">efforts are underway</w:t>
      </w:r>
      <w:r w:rsidDel="00000000" w:rsidR="00000000" w:rsidRPr="00000000">
        <w:rPr>
          <w:rFonts w:ascii="Calibri" w:cs="Calibri" w:eastAsia="Calibri" w:hAnsi="Calibri"/>
          <w:u w:val="single"/>
          <w:rtl w:val="0"/>
        </w:rPr>
        <w:t xml:space="preserve"> in several countries </w:t>
      </w:r>
      <w:r w:rsidDel="00000000" w:rsidR="00000000" w:rsidRPr="00000000">
        <w:rPr>
          <w:rFonts w:ascii="Calibri" w:cs="Calibri" w:eastAsia="Calibri" w:hAnsi="Calibri"/>
          <w:highlight w:val="cyan"/>
          <w:u w:val="single"/>
          <w:rtl w:val="0"/>
        </w:rPr>
        <w:t xml:space="preserve">to advance fast reactor technology</w:t>
      </w:r>
      <w:r w:rsidDel="00000000" w:rsidR="00000000" w:rsidRPr="00000000">
        <w:rPr>
          <w:rFonts w:ascii="Calibri" w:cs="Calibri" w:eastAsia="Calibri" w:hAnsi="Calibri"/>
          <w:u w:val="single"/>
          <w:rtl w:val="0"/>
        </w:rPr>
        <w:t xml:space="preserve">, including </w:t>
      </w:r>
      <w:r w:rsidDel="00000000" w:rsidR="00000000" w:rsidRPr="00000000">
        <w:rPr>
          <w:rFonts w:ascii="Calibri" w:cs="Calibri" w:eastAsia="Calibri" w:hAnsi="Calibri"/>
          <w:highlight w:val="cyan"/>
          <w:u w:val="single"/>
          <w:rtl w:val="0"/>
        </w:rPr>
        <w:t xml:space="preserve">in the form of small modular reactors </w:t>
      </w:r>
      <w:r w:rsidDel="00000000" w:rsidR="00000000" w:rsidRPr="00000000">
        <w:rPr>
          <w:rFonts w:ascii="Calibri" w:cs="Calibri" w:eastAsia="Calibri" w:hAnsi="Calibri"/>
          <w:u w:val="single"/>
          <w:rtl w:val="0"/>
        </w:rPr>
        <w:t xml:space="preserve">(SMRs) and microreactors (MRs).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Five fast reactors are now in operation: two operating reactors (BN-600 and BN-800) and one test reactor (BOR-60) in the Russian Federation, the Fast Breeder Test Reactor in India and the China Experimental Fast Reactor. The European Union, Japan, the United States of America, the United Kingdom and others have fast reactor projects tailored to a variety of aims and functions underway, including SMRs and MRs.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For some countries, operating fast reactors in a fully closed fuel cycle is seen as the pathway to ensuring the long-term sustainability of nuclear energy.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Russia’s Pilot Demonstration Energy Complex, which is under construction in Seversk, brings together a lead-cooled BREST-OD-300 fast reactor, a fuel fabrication and refabrication plant, and a plant for reprocessing mixed nitride uranium–plutonium spent fuel. A deep geological waste repository will also be built. The importance of this pilot project is not only to demonstrate the making of new fuel, irradiate it, and then recycle it, but to do so all on one site.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“Having the whole closed fuel cycle process on one site is good for nuclear safety, security and safeguards,” said Amparo Gonzalez Espartero, Technical Lead for the Nuclear Fuel Cycle at the IAEA. “It should also make more sense economically as the nuclear waste and materials do not need to be moved between locations — as they are currently in some countries — thereby minimizing transportation and logistical challenges.”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Running a closed fuel cycle on any scale needs fast reactors and infrastructure for reprocessing and recycling. Among other reasons, economic and safeguards aspects make it difficult to have reprocessing facilities in every country. To keep costs down, reprocessing facilities provide services to other countries, or countries share facilities.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Russia also plans to deploy a next generation 1200 MW(e) fast reactor after 2035 as part of a self-sustaining system alongside light water reactors. With help from the fast reactor, spent fuel from the thermal reactors will be reprocessed and reused, generating a final waste footprint up to ten times smaller than that of the regular nuclear fuel cycle.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Projects are advancing in other countries. China is constructing two sodium cooled fast reactors (CFR-600) in Xiapu County, Fujian province. The first unit is under commissioning and is expected to be connected to the grid in 2024. In the USA, a fast reactor project backed by Microsoft co-founder Bill Gates is under development; it will not operate in a closed fuel cycle, although the country is renewing efforts to work on closed nuclear fuel cycles and use its existing nuclear waste to develop its own supply of fuel. In Europe, the MYRRHA project in Belgium is aimed towards building a lead-bismuth cooled accelerator driven system by 2036 to test its ability to break down minor actinides as part of a future fully closed fuel cycle.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“Countries are looking more and more at ways of recycling resources such as spent nuclear fuel to cleanly power their economies,” said Vladimir Kriventsev, Team Leader for Fast Reactor Technology Development at the IAEA. “This comes at a time when technological innovations in material science, reactor physics and engineering have led to better designs, with enhanced safety features and reduced construction and operational costs that improve the economics of a nuclear plant powered by a fast reactor.”</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The IAEA plays a key role in supporting the development and deployment of fast reactors by sharing information and experience through coordinated research projects, technical publications, technical working groups and conferences. The IAEA’s International Project on Innovative Nuclear Reactors and Fuel Cycles also helps the advancement of fast reactors and related nuclear fuel cycles by supporting countries in planning and collaboration.</w:t>
      </w:r>
    </w:p>
    <w:p w:rsidR="00000000" w:rsidDel="00000000" w:rsidP="00000000" w:rsidRDefault="00000000" w:rsidRPr="00000000" w14:paraId="00000065">
      <w:pPr>
        <w:spacing w:after="160" w:line="259" w:lineRule="auto"/>
        <w:rPr>
          <w:rFonts w:ascii="Calibri" w:cs="Calibri" w:eastAsia="Calibri" w:hAnsi="Calibri"/>
          <w:sz w:val="2"/>
          <w:szCs w:val="2"/>
        </w:rPr>
      </w:pPr>
      <w:r w:rsidDel="00000000" w:rsidR="00000000" w:rsidRPr="00000000">
        <w:rPr>
          <w:rtl w:val="0"/>
        </w:rPr>
      </w:r>
    </w:p>
    <w:p w:rsidR="00000000" w:rsidDel="00000000" w:rsidP="00000000" w:rsidRDefault="00000000" w:rsidRPr="00000000" w14:paraId="00000066">
      <w:pPr>
        <w:pStyle w:val="Heading4"/>
        <w:keepNext w:val="0"/>
        <w:keepLines w:val="0"/>
        <w:spacing w:after="0" w:before="0" w:line="259" w:lineRule="auto"/>
        <w:rPr>
          <w:rFonts w:ascii="Calibri" w:cs="Calibri" w:eastAsia="Calibri" w:hAnsi="Calibri"/>
          <w:b w:val="1"/>
          <w:color w:val="000000"/>
          <w:sz w:val="26"/>
          <w:szCs w:val="26"/>
        </w:rPr>
      </w:pPr>
      <w:bookmarkStart w:colFirst="0" w:colLast="0" w:name="_h0n5gkcznl3z" w:id="14"/>
      <w:bookmarkEnd w:id="14"/>
      <w:r w:rsidDel="00000000" w:rsidR="00000000" w:rsidRPr="00000000">
        <w:rPr>
          <w:rFonts w:ascii="Calibri" w:cs="Calibri" w:eastAsia="Calibri" w:hAnsi="Calibri"/>
          <w:b w:val="1"/>
          <w:color w:val="000000"/>
          <w:sz w:val="26"/>
          <w:szCs w:val="26"/>
          <w:rtl w:val="0"/>
        </w:rPr>
        <w:t xml:space="preserve">In addition to investment, the federal government can </w:t>
      </w:r>
      <w:r w:rsidDel="00000000" w:rsidR="00000000" w:rsidRPr="00000000">
        <w:rPr>
          <w:rFonts w:ascii="Calibri" w:cs="Calibri" w:eastAsia="Calibri" w:hAnsi="Calibri"/>
          <w:b w:val="1"/>
          <w:color w:val="000000"/>
          <w:sz w:val="26"/>
          <w:szCs w:val="26"/>
          <w:u w:val="single"/>
          <w:rtl w:val="0"/>
        </w:rPr>
        <w:t xml:space="preserve">streamline regulations</w:t>
      </w:r>
      <w:r w:rsidDel="00000000" w:rsidR="00000000" w:rsidRPr="00000000">
        <w:rPr>
          <w:rFonts w:ascii="Calibri" w:cs="Calibri" w:eastAsia="Calibri" w:hAnsi="Calibri"/>
          <w:b w:val="1"/>
          <w:color w:val="000000"/>
          <w:sz w:val="26"/>
          <w:szCs w:val="26"/>
          <w:rtl w:val="0"/>
        </w:rPr>
        <w:t xml:space="preserve"> necessary for </w:t>
      </w:r>
      <w:r w:rsidDel="00000000" w:rsidR="00000000" w:rsidRPr="00000000">
        <w:rPr>
          <w:rFonts w:ascii="Calibri" w:cs="Calibri" w:eastAsia="Calibri" w:hAnsi="Calibri"/>
          <w:b w:val="1"/>
          <w:color w:val="000000"/>
          <w:sz w:val="26"/>
          <w:szCs w:val="26"/>
          <w:u w:val="single"/>
          <w:rtl w:val="0"/>
        </w:rPr>
        <w:t xml:space="preserve">fast deployment</w:t>
      </w:r>
      <w:r w:rsidDel="00000000" w:rsidR="00000000" w:rsidRPr="00000000">
        <w:rPr>
          <w:rFonts w:ascii="Calibri" w:cs="Calibri" w:eastAsia="Calibri" w:hAnsi="Calibri"/>
          <w:b w:val="1"/>
          <w:color w:val="000000"/>
          <w:sz w:val="26"/>
          <w:szCs w:val="26"/>
          <w:rtl w:val="0"/>
        </w:rPr>
        <w:t xml:space="preserve">.</w:t>
      </w:r>
    </w:p>
    <w:p w:rsidR="00000000" w:rsidDel="00000000" w:rsidP="00000000" w:rsidRDefault="00000000" w:rsidRPr="00000000" w14:paraId="00000067">
      <w:pPr>
        <w:spacing w:after="240" w:before="240" w:line="259" w:lineRule="auto"/>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 </w:t>
      </w:r>
    </w:p>
    <w:p w:rsidR="00000000" w:rsidDel="00000000" w:rsidP="00000000" w:rsidRDefault="00000000" w:rsidRPr="00000000" w14:paraId="00000068">
      <w:pPr>
        <w:spacing w:after="240" w:before="240" w:line="259"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[No Author] “NANO Nuclear Energy Praises Congress for Its Bipartisan Passage of the ‘ADVANCE’ Act to Boost Advanced Nuclear Technology Deployment and Strengthen U.S. Energy Independence - </w:t>
      </w:r>
      <w:r w:rsidDel="00000000" w:rsidR="00000000" w:rsidRPr="00000000">
        <w:rPr>
          <w:rFonts w:ascii="Calibri" w:cs="Calibri" w:eastAsia="Calibri" w:hAnsi="Calibri"/>
          <w:b w:val="1"/>
          <w:sz w:val="20"/>
          <w:szCs w:val="20"/>
          <w:u w:val="single"/>
          <w:rtl w:val="0"/>
        </w:rPr>
        <w:t xml:space="preserve">NANO</w:t>
      </w:r>
      <w:r w:rsidDel="00000000" w:rsidR="00000000" w:rsidRPr="00000000">
        <w:rPr>
          <w:rFonts w:ascii="Calibri" w:cs="Calibri" w:eastAsia="Calibri" w:hAnsi="Calibri"/>
          <w:sz w:val="20"/>
          <w:szCs w:val="20"/>
          <w:rtl w:val="0"/>
        </w:rPr>
        <w:t xml:space="preserve"> Nuclear Energy.” </w:t>
      </w:r>
      <w:r w:rsidDel="00000000" w:rsidR="00000000" w:rsidRPr="00000000">
        <w:rPr>
          <w:rFonts w:ascii="Calibri" w:cs="Calibri" w:eastAsia="Calibri" w:hAnsi="Calibri"/>
          <w:i w:val="1"/>
          <w:sz w:val="20"/>
          <w:szCs w:val="20"/>
          <w:rtl w:val="0"/>
        </w:rPr>
        <w:t xml:space="preserve">NANO Nuclear Energy Inc.</w:t>
      </w:r>
      <w:r w:rsidDel="00000000" w:rsidR="00000000" w:rsidRPr="00000000">
        <w:rPr>
          <w:rFonts w:ascii="Calibri" w:cs="Calibri" w:eastAsia="Calibri" w:hAnsi="Calibri"/>
          <w:sz w:val="20"/>
          <w:szCs w:val="20"/>
          <w:rtl w:val="0"/>
        </w:rPr>
        <w:t xml:space="preserve">, 28 June 20</w:t>
      </w:r>
      <w:r w:rsidDel="00000000" w:rsidR="00000000" w:rsidRPr="00000000">
        <w:rPr>
          <w:rFonts w:ascii="Calibri" w:cs="Calibri" w:eastAsia="Calibri" w:hAnsi="Calibri"/>
          <w:b w:val="1"/>
          <w:sz w:val="20"/>
          <w:szCs w:val="20"/>
          <w:u w:val="single"/>
          <w:rtl w:val="0"/>
        </w:rPr>
        <w:t xml:space="preserve">24</w:t>
      </w:r>
      <w:r w:rsidDel="00000000" w:rsidR="00000000" w:rsidRPr="00000000">
        <w:rPr>
          <w:rFonts w:ascii="Calibri" w:cs="Calibri" w:eastAsia="Calibri" w:hAnsi="Calibri"/>
          <w:sz w:val="20"/>
          <w:szCs w:val="20"/>
          <w:rtl w:val="0"/>
        </w:rPr>
        <w:t xml:space="preserve">,</w:t>
      </w:r>
      <w:hyperlink r:id="rId27">
        <w:r w:rsidDel="00000000" w:rsidR="00000000" w:rsidRPr="00000000">
          <w:rPr>
            <w:rFonts w:ascii="Calibri" w:cs="Calibri" w:eastAsia="Calibri" w:hAnsi="Calibri"/>
            <w:sz w:val="20"/>
            <w:szCs w:val="20"/>
            <w:rtl w:val="0"/>
          </w:rPr>
          <w:t xml:space="preserve"> </w:t>
        </w:r>
      </w:hyperlink>
      <w:hyperlink r:id="rId28">
        <w:r w:rsidDel="00000000" w:rsidR="00000000" w:rsidRPr="00000000">
          <w:rPr>
            <w:rFonts w:ascii="Calibri" w:cs="Calibri" w:eastAsia="Calibri" w:hAnsi="Calibri"/>
            <w:color w:val="1155cc"/>
            <w:sz w:val="20"/>
            <w:szCs w:val="20"/>
            <w:u w:val="single"/>
            <w:rtl w:val="0"/>
          </w:rPr>
          <w:t xml:space="preserve">nanonuclearenergy.com/nano-nuclear-energy-praises-congress-for-its-bipartisan-passage-of-the-advance-act-to-boost-advanced-nuclear-technology-deployment-and-strengthen-u-s-energy-independence/</w:t>
        </w:r>
      </w:hyperlink>
      <w:r w:rsidDel="00000000" w:rsidR="00000000" w:rsidRPr="00000000">
        <w:rPr>
          <w:rFonts w:ascii="Calibri" w:cs="Calibri" w:eastAsia="Calibri" w:hAnsi="Calibri"/>
          <w:sz w:val="20"/>
          <w:szCs w:val="20"/>
          <w:rtl w:val="0"/>
        </w:rPr>
        <w:t xml:space="preserve">. Accessed 10 Apr. 2025.//JZ</w:t>
      </w:r>
    </w:p>
    <w:p w:rsidR="00000000" w:rsidDel="00000000" w:rsidP="00000000" w:rsidRDefault="00000000" w:rsidRPr="00000000" w14:paraId="00000069">
      <w:pPr>
        <w:pBdr>
          <w:top w:color="auto" w:space="0" w:sz="0" w:val="none"/>
          <w:left w:color="auto" w:space="0" w:sz="0" w:val="none"/>
          <w:bottom w:color="auto" w:space="0" w:sz="0" w:val="none"/>
          <w:right w:color="auto" w:space="0" w:sz="0" w:val="none"/>
          <w:between w:color="auto" w:space="0" w:sz="0" w:val="none"/>
        </w:pBdr>
        <w:shd w:fill="ffffff" w:val="clear"/>
        <w:spacing w:after="240" w:before="240" w:line="259" w:lineRule="auto"/>
        <w:rPr>
          <w:rFonts w:ascii="Calibri" w:cs="Calibri" w:eastAsia="Calibri" w:hAnsi="Calibri"/>
          <w:sz w:val="24"/>
          <w:szCs w:val="24"/>
          <w:u w:val="single"/>
        </w:rPr>
      </w:pPr>
      <w:r w:rsidDel="00000000" w:rsidR="00000000" w:rsidRPr="00000000">
        <w:rPr>
          <w:rFonts w:ascii="Calibri" w:cs="Calibri" w:eastAsia="Calibri" w:hAnsi="Calibri"/>
          <w:sz w:val="16"/>
          <w:szCs w:val="16"/>
          <w:rtl w:val="0"/>
        </w:rPr>
        <w:t xml:space="preserve">NANO Nuclear Energy Inc. (NASDAQ: NNE) (“NANO Nuclear”), a vertically integrated advanced nuclear energy and technology company, led by a world-class nuclear engineering team, developing portable clean energy solutions, today offered praise for </w:t>
      </w:r>
      <w:r w:rsidDel="00000000" w:rsidR="00000000" w:rsidRPr="00000000">
        <w:rPr>
          <w:rFonts w:ascii="Calibri" w:cs="Calibri" w:eastAsia="Calibri" w:hAnsi="Calibri"/>
          <w:sz w:val="24"/>
          <w:szCs w:val="24"/>
          <w:highlight w:val="green"/>
          <w:u w:val="single"/>
          <w:rtl w:val="0"/>
        </w:rPr>
        <w:t xml:space="preserve">the </w:t>
      </w:r>
      <w:r w:rsidDel="00000000" w:rsidR="00000000" w:rsidRPr="00000000">
        <w:rPr>
          <w:rFonts w:ascii="Calibri" w:cs="Calibri" w:eastAsia="Calibri" w:hAnsi="Calibri"/>
          <w:b w:val="1"/>
          <w:sz w:val="24"/>
          <w:szCs w:val="24"/>
          <w:highlight w:val="green"/>
          <w:u w:val="single"/>
          <w:rtl w:val="0"/>
        </w:rPr>
        <w:t xml:space="preserve">bipartisan</w:t>
      </w:r>
      <w:r w:rsidDel="00000000" w:rsidR="00000000" w:rsidRPr="00000000">
        <w:rPr>
          <w:rFonts w:ascii="Calibri" w:cs="Calibri" w:eastAsia="Calibri" w:hAnsi="Calibri"/>
          <w:sz w:val="16"/>
          <w:szCs w:val="16"/>
          <w:rtl w:val="0"/>
        </w:rPr>
        <w:t xml:space="preserve"> passage by the U.S. Senate of the Accelerating Deployment of Versatile, </w:t>
      </w:r>
      <w:r w:rsidDel="00000000" w:rsidR="00000000" w:rsidRPr="00000000">
        <w:rPr>
          <w:rFonts w:ascii="Calibri" w:cs="Calibri" w:eastAsia="Calibri" w:hAnsi="Calibri"/>
          <w:sz w:val="24"/>
          <w:szCs w:val="24"/>
          <w:u w:val="single"/>
          <w:rtl w:val="0"/>
        </w:rPr>
        <w:t xml:space="preserve">Advanced Nuclear for Clean Energy Act (</w:t>
      </w:r>
      <w:r w:rsidDel="00000000" w:rsidR="00000000" w:rsidRPr="00000000">
        <w:rPr>
          <w:rFonts w:ascii="Calibri" w:cs="Calibri" w:eastAsia="Calibri" w:hAnsi="Calibri"/>
          <w:b w:val="1"/>
          <w:sz w:val="24"/>
          <w:szCs w:val="24"/>
          <w:highlight w:val="green"/>
          <w:u w:val="single"/>
          <w:rtl w:val="0"/>
        </w:rPr>
        <w:t xml:space="preserve">ADVANCE Act</w:t>
      </w:r>
      <w:r w:rsidDel="00000000" w:rsidR="00000000" w:rsidRPr="00000000">
        <w:rPr>
          <w:rFonts w:ascii="Calibri" w:cs="Calibri" w:eastAsia="Calibri" w:hAnsi="Calibri"/>
          <w:sz w:val="24"/>
          <w:szCs w:val="24"/>
          <w:u w:val="single"/>
          <w:rtl w:val="0"/>
        </w:rPr>
        <w:t xml:space="preserve">), which aims to </w:t>
      </w:r>
      <w:r w:rsidDel="00000000" w:rsidR="00000000" w:rsidRPr="00000000">
        <w:rPr>
          <w:rFonts w:ascii="Calibri" w:cs="Calibri" w:eastAsia="Calibri" w:hAnsi="Calibri"/>
          <w:b w:val="1"/>
          <w:sz w:val="24"/>
          <w:szCs w:val="24"/>
          <w:u w:val="single"/>
          <w:rtl w:val="0"/>
        </w:rPr>
        <w:t xml:space="preserve">accelerate</w:t>
      </w:r>
      <w:r w:rsidDel="00000000" w:rsidR="00000000" w:rsidRPr="00000000">
        <w:rPr>
          <w:rFonts w:ascii="Calibri" w:cs="Calibri" w:eastAsia="Calibri" w:hAnsi="Calibri"/>
          <w:sz w:val="24"/>
          <w:szCs w:val="24"/>
          <w:u w:val="single"/>
          <w:rtl w:val="0"/>
        </w:rPr>
        <w:t xml:space="preserve"> the deployment of advanced nuclear energy in the United States.</w:t>
      </w:r>
      <w:r w:rsidDel="00000000" w:rsidR="00000000" w:rsidRPr="00000000">
        <w:rPr>
          <w:rFonts w:ascii="Calibri" w:cs="Calibri" w:eastAsia="Calibri" w:hAnsi="Calibri"/>
          <w:sz w:val="16"/>
          <w:szCs w:val="16"/>
          <w:rtl w:val="0"/>
        </w:rPr>
        <w:t xml:space="preserve"> ⁋ The Senate overwhelmingly voted 88-2 on June 18, 2024 to approve the legislation. On May 8, 2024, the U.S. House of Representatives passed the ADVANCE Act on a 393-13 vote. The bill is now expected to be signed into law by President Biden. ⁋ The ADVANCE Act plays exactly into NANO Nuclear’s mission of developing cutting edge portable micro nuclear reactors. Among other things, </w:t>
      </w:r>
      <w:r w:rsidDel="00000000" w:rsidR="00000000" w:rsidRPr="00000000">
        <w:rPr>
          <w:rFonts w:ascii="Calibri" w:cs="Calibri" w:eastAsia="Calibri" w:hAnsi="Calibri"/>
          <w:sz w:val="24"/>
          <w:szCs w:val="24"/>
          <w:u w:val="single"/>
          <w:rtl w:val="0"/>
        </w:rPr>
        <w:t xml:space="preserve">the ADVANCE Act</w:t>
      </w:r>
      <w:r w:rsidDel="00000000" w:rsidR="00000000" w:rsidRPr="00000000">
        <w:rPr>
          <w:rFonts w:ascii="Calibri" w:cs="Calibri" w:eastAsia="Calibri" w:hAnsi="Calibri"/>
          <w:sz w:val="16"/>
          <w:szCs w:val="16"/>
          <w:rtl w:val="0"/>
        </w:rPr>
        <w:t xml:space="preserve"> provides funding and directives for developing and deploying new nuclear technologies and </w:t>
      </w:r>
      <w:r w:rsidDel="00000000" w:rsidR="00000000" w:rsidRPr="00000000">
        <w:rPr>
          <w:rFonts w:ascii="Calibri" w:cs="Calibri" w:eastAsia="Calibri" w:hAnsi="Calibri"/>
          <w:b w:val="1"/>
          <w:sz w:val="24"/>
          <w:szCs w:val="24"/>
          <w:highlight w:val="green"/>
          <w:u w:val="single"/>
          <w:rtl w:val="0"/>
        </w:rPr>
        <w:t xml:space="preserve">reduces</w:t>
      </w:r>
      <w:r w:rsidDel="00000000" w:rsidR="00000000" w:rsidRPr="00000000">
        <w:rPr>
          <w:rFonts w:ascii="Calibri" w:cs="Calibri" w:eastAsia="Calibri" w:hAnsi="Calibri"/>
          <w:sz w:val="24"/>
          <w:szCs w:val="24"/>
          <w:highlight w:val="green"/>
          <w:u w:val="single"/>
          <w:rtl w:val="0"/>
        </w:rPr>
        <w:t xml:space="preserve"> regulatory costs for</w:t>
      </w:r>
      <w:r w:rsidDel="00000000" w:rsidR="00000000" w:rsidRPr="00000000">
        <w:rPr>
          <w:rFonts w:ascii="Calibri" w:cs="Calibri" w:eastAsia="Calibri" w:hAnsi="Calibri"/>
          <w:sz w:val="24"/>
          <w:szCs w:val="24"/>
          <w:u w:val="single"/>
          <w:rtl w:val="0"/>
        </w:rPr>
        <w:t xml:space="preserve"> companies seeking government </w:t>
      </w:r>
      <w:r w:rsidDel="00000000" w:rsidR="00000000" w:rsidRPr="00000000">
        <w:rPr>
          <w:rFonts w:ascii="Calibri" w:cs="Calibri" w:eastAsia="Calibri" w:hAnsi="Calibri"/>
          <w:sz w:val="24"/>
          <w:szCs w:val="24"/>
          <w:highlight w:val="green"/>
          <w:u w:val="single"/>
          <w:rtl w:val="0"/>
        </w:rPr>
        <w:t xml:space="preserve">licenses</w:t>
      </w:r>
      <w:r w:rsidDel="00000000" w:rsidR="00000000" w:rsidRPr="00000000">
        <w:rPr>
          <w:rFonts w:ascii="Calibri" w:cs="Calibri" w:eastAsia="Calibri" w:hAnsi="Calibri"/>
          <w:sz w:val="24"/>
          <w:szCs w:val="24"/>
          <w:u w:val="single"/>
          <w:rtl w:val="0"/>
        </w:rPr>
        <w:t xml:space="preserve"> for advanced nuclear reactors.</w:t>
      </w:r>
      <w:r w:rsidDel="00000000" w:rsidR="00000000" w:rsidRPr="00000000">
        <w:rPr>
          <w:rFonts w:ascii="Calibri" w:cs="Calibri" w:eastAsia="Calibri" w:hAnsi="Calibri"/>
          <w:sz w:val="16"/>
          <w:szCs w:val="16"/>
          <w:rtl w:val="0"/>
        </w:rPr>
        <w:t xml:space="preserve"> It also authorizes significant investments to bolster the domestic uranium enrichment capacity, ensuring a reliable supply of high-assay low-enriched uranium (HALEU), which is crucial for advanced nuclear reactors. ⁋ “The passage of the ADVANCE Act marks an important moment for our company and the broader domestic nuclear technology industry. </w:t>
      </w:r>
      <w:r w:rsidDel="00000000" w:rsidR="00000000" w:rsidRPr="00000000">
        <w:rPr>
          <w:rFonts w:ascii="Calibri" w:cs="Calibri" w:eastAsia="Calibri" w:hAnsi="Calibri"/>
          <w:sz w:val="24"/>
          <w:szCs w:val="24"/>
          <w:u w:val="single"/>
          <w:rtl w:val="0"/>
        </w:rPr>
        <w:t xml:space="preserve">We are particularly pleased with the overwhelmingly</w:t>
      </w:r>
      <w:r w:rsidDel="00000000" w:rsidR="00000000" w:rsidRPr="00000000">
        <w:rPr>
          <w:rFonts w:ascii="Calibri" w:cs="Calibri" w:eastAsia="Calibri" w:hAnsi="Calibri"/>
          <w:b w:val="1"/>
          <w:sz w:val="24"/>
          <w:szCs w:val="24"/>
          <w:u w:val="single"/>
          <w:rtl w:val="0"/>
        </w:rPr>
        <w:t xml:space="preserve"> bipartisan </w:t>
      </w:r>
      <w:r w:rsidDel="00000000" w:rsidR="00000000" w:rsidRPr="00000000">
        <w:rPr>
          <w:rFonts w:ascii="Calibri" w:cs="Calibri" w:eastAsia="Calibri" w:hAnsi="Calibri"/>
          <w:sz w:val="24"/>
          <w:szCs w:val="24"/>
          <w:u w:val="single"/>
          <w:rtl w:val="0"/>
        </w:rPr>
        <w:t xml:space="preserve">support it received in both the House and Senate”</w:t>
      </w:r>
      <w:r w:rsidDel="00000000" w:rsidR="00000000" w:rsidRPr="00000000">
        <w:rPr>
          <w:rFonts w:ascii="Calibri" w:cs="Calibri" w:eastAsia="Calibri" w:hAnsi="Calibri"/>
          <w:sz w:val="16"/>
          <w:szCs w:val="16"/>
          <w:rtl w:val="0"/>
        </w:rPr>
        <w:t xml:space="preserve"> said Jay Yu, Founder and Executive Chairman of NANO Nuclear Energy. “As the first advanced portable nuclear microreactor company to publicly list in the U.S., we welcome the support that the ADVANCE ACT will provide to new advanced nuclear technology companies like NANO Nuclear. </w:t>
      </w:r>
      <w:r w:rsidDel="00000000" w:rsidR="00000000" w:rsidRPr="00000000">
        <w:rPr>
          <w:rFonts w:ascii="Calibri" w:cs="Calibri" w:eastAsia="Calibri" w:hAnsi="Calibri"/>
          <w:sz w:val="24"/>
          <w:szCs w:val="24"/>
          <w:u w:val="single"/>
          <w:rtl w:val="0"/>
        </w:rPr>
        <w:t xml:space="preserve">This legislation significantly </w:t>
      </w:r>
      <w:r w:rsidDel="00000000" w:rsidR="00000000" w:rsidRPr="00000000">
        <w:rPr>
          <w:rFonts w:ascii="Calibri" w:cs="Calibri" w:eastAsia="Calibri" w:hAnsi="Calibri"/>
          <w:b w:val="1"/>
          <w:sz w:val="24"/>
          <w:szCs w:val="24"/>
          <w:u w:val="single"/>
          <w:rtl w:val="0"/>
        </w:rPr>
        <w:t xml:space="preserve">enhances</w:t>
      </w:r>
      <w:r w:rsidDel="00000000" w:rsidR="00000000" w:rsidRPr="00000000">
        <w:rPr>
          <w:rFonts w:ascii="Calibri" w:cs="Calibri" w:eastAsia="Calibri" w:hAnsi="Calibri"/>
          <w:sz w:val="24"/>
          <w:szCs w:val="24"/>
          <w:u w:val="single"/>
          <w:rtl w:val="0"/>
        </w:rPr>
        <w:t xml:space="preserve"> our ability to innovate as a U.S.-based new nuclear technology company. It seeks to</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b w:val="1"/>
          <w:sz w:val="24"/>
          <w:szCs w:val="24"/>
          <w:highlight w:val="green"/>
          <w:u w:val="single"/>
          <w:rtl w:val="0"/>
        </w:rPr>
        <w:t xml:space="preserve">streamline</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regulatory processes</w:t>
      </w:r>
      <w:r w:rsidDel="00000000" w:rsidR="00000000" w:rsidRPr="00000000">
        <w:rPr>
          <w:rFonts w:ascii="Calibri" w:cs="Calibri" w:eastAsia="Calibri" w:hAnsi="Calibri"/>
          <w:sz w:val="24"/>
          <w:szCs w:val="24"/>
          <w:highlight w:val="green"/>
          <w:u w:val="single"/>
          <w:rtl w:val="0"/>
        </w:rPr>
        <w:t xml:space="preserve"> and </w:t>
      </w:r>
      <w:r w:rsidDel="00000000" w:rsidR="00000000" w:rsidRPr="00000000">
        <w:rPr>
          <w:rFonts w:ascii="Calibri" w:cs="Calibri" w:eastAsia="Calibri" w:hAnsi="Calibri"/>
          <w:b w:val="1"/>
          <w:sz w:val="24"/>
          <w:szCs w:val="24"/>
          <w:highlight w:val="green"/>
          <w:u w:val="single"/>
          <w:rtl w:val="0"/>
        </w:rPr>
        <w:t xml:space="preserve">reduce</w:t>
      </w:r>
      <w:r w:rsidDel="00000000" w:rsidR="00000000" w:rsidRPr="00000000">
        <w:rPr>
          <w:rFonts w:ascii="Calibri" w:cs="Calibri" w:eastAsia="Calibri" w:hAnsi="Calibri"/>
          <w:b w:val="1"/>
          <w:sz w:val="24"/>
          <w:szCs w:val="24"/>
          <w:u w:val="single"/>
          <w:rtl w:val="0"/>
        </w:rPr>
        <w:t xml:space="preserve"> the </w:t>
      </w:r>
      <w:r w:rsidDel="00000000" w:rsidR="00000000" w:rsidRPr="00000000">
        <w:rPr>
          <w:rFonts w:ascii="Calibri" w:cs="Calibri" w:eastAsia="Calibri" w:hAnsi="Calibri"/>
          <w:b w:val="1"/>
          <w:sz w:val="24"/>
          <w:szCs w:val="24"/>
          <w:highlight w:val="green"/>
          <w:u w:val="single"/>
          <w:rtl w:val="0"/>
        </w:rPr>
        <w:t xml:space="preserve">barriers</w:t>
      </w:r>
      <w:r w:rsidDel="00000000" w:rsidR="00000000" w:rsidRPr="00000000">
        <w:rPr>
          <w:rFonts w:ascii="Calibri" w:cs="Calibri" w:eastAsia="Calibri" w:hAnsi="Calibri"/>
          <w:sz w:val="24"/>
          <w:szCs w:val="24"/>
          <w:highlight w:val="green"/>
          <w:u w:val="single"/>
          <w:rtl w:val="0"/>
        </w:rPr>
        <w:t xml:space="preserve"> to innovation, enabling </w:t>
      </w:r>
      <w:r w:rsidDel="00000000" w:rsidR="00000000" w:rsidRPr="00000000">
        <w:rPr>
          <w:rFonts w:ascii="Calibri" w:cs="Calibri" w:eastAsia="Calibri" w:hAnsi="Calibri"/>
          <w:b w:val="1"/>
          <w:sz w:val="24"/>
          <w:szCs w:val="24"/>
          <w:highlight w:val="green"/>
          <w:u w:val="single"/>
          <w:rtl w:val="0"/>
        </w:rPr>
        <w:t xml:space="preserve">faster deployment</w:t>
      </w:r>
      <w:r w:rsidDel="00000000" w:rsidR="00000000" w:rsidRPr="00000000">
        <w:rPr>
          <w:rFonts w:ascii="Calibri" w:cs="Calibri" w:eastAsia="Calibri" w:hAnsi="Calibri"/>
          <w:sz w:val="24"/>
          <w:szCs w:val="24"/>
          <w:highlight w:val="green"/>
          <w:u w:val="single"/>
          <w:rtl w:val="0"/>
        </w:rPr>
        <w:t xml:space="preserve"> of advanced</w:t>
      </w:r>
      <w:r w:rsidDel="00000000" w:rsidR="00000000" w:rsidRPr="00000000">
        <w:rPr>
          <w:rFonts w:ascii="Calibri" w:cs="Calibri" w:eastAsia="Calibri" w:hAnsi="Calibri"/>
          <w:sz w:val="24"/>
          <w:szCs w:val="24"/>
          <w:u w:val="single"/>
          <w:rtl w:val="0"/>
        </w:rPr>
        <w:t xml:space="preserve"> nuclear </w:t>
      </w:r>
      <w:r w:rsidDel="00000000" w:rsidR="00000000" w:rsidRPr="00000000">
        <w:rPr>
          <w:rFonts w:ascii="Calibri" w:cs="Calibri" w:eastAsia="Calibri" w:hAnsi="Calibri"/>
          <w:sz w:val="24"/>
          <w:szCs w:val="24"/>
          <w:highlight w:val="green"/>
          <w:u w:val="single"/>
          <w:rtl w:val="0"/>
        </w:rPr>
        <w:t xml:space="preserve">reactors.</w:t>
      </w:r>
      <w:r w:rsidDel="00000000" w:rsidR="00000000" w:rsidRPr="00000000">
        <w:rPr>
          <w:rFonts w:ascii="Calibri" w:cs="Calibri" w:eastAsia="Calibri" w:hAnsi="Calibri"/>
          <w:sz w:val="16"/>
          <w:szCs w:val="16"/>
          <w:rtl w:val="0"/>
        </w:rPr>
        <w:t xml:space="preserve"> The Act not only strengthens America’s energy independence by fostering domestic nuclear energy production but also </w:t>
      </w:r>
      <w:r w:rsidDel="00000000" w:rsidR="00000000" w:rsidRPr="00000000">
        <w:rPr>
          <w:rFonts w:ascii="Calibri" w:cs="Calibri" w:eastAsia="Calibri" w:hAnsi="Calibri"/>
          <w:sz w:val="24"/>
          <w:szCs w:val="24"/>
          <w:u w:val="single"/>
          <w:rtl w:val="0"/>
        </w:rPr>
        <w:t xml:space="preserve">signals a </w:t>
      </w:r>
      <w:r w:rsidDel="00000000" w:rsidR="00000000" w:rsidRPr="00000000">
        <w:rPr>
          <w:rFonts w:ascii="Calibri" w:cs="Calibri" w:eastAsia="Calibri" w:hAnsi="Calibri"/>
          <w:b w:val="1"/>
          <w:sz w:val="24"/>
          <w:szCs w:val="24"/>
          <w:u w:val="single"/>
          <w:rtl w:val="0"/>
        </w:rPr>
        <w:t xml:space="preserve">robust, bipartisan commitment</w:t>
      </w:r>
      <w:r w:rsidDel="00000000" w:rsidR="00000000" w:rsidRPr="00000000">
        <w:rPr>
          <w:rFonts w:ascii="Calibri" w:cs="Calibri" w:eastAsia="Calibri" w:hAnsi="Calibri"/>
          <w:sz w:val="24"/>
          <w:szCs w:val="24"/>
          <w:u w:val="single"/>
          <w:rtl w:val="0"/>
        </w:rPr>
        <w:t xml:space="preserve"> to restoring the United States’ leadership in global nuclear technology.</w:t>
      </w:r>
      <w:r w:rsidDel="00000000" w:rsidR="00000000" w:rsidRPr="00000000">
        <w:rPr>
          <w:rFonts w:ascii="Calibri" w:cs="Calibri" w:eastAsia="Calibri" w:hAnsi="Calibri"/>
          <w:sz w:val="16"/>
          <w:szCs w:val="16"/>
          <w:rtl w:val="0"/>
        </w:rPr>
        <w:t xml:space="preserve"> This comprehensive support ensures that we are well- positioned to contribute to a sustainable and secure energy future for our nation.” ⁋ “This landmark legislation is set to revolutionize the nuclear energy landscape in the United States by significantly streamlining processes and enhancing its nuclear infrastructure,” said James Walker, Chief Executive Officer and Head of Reactor Development of NANO Nuclear Energy. “The bipartisan support for this Act demonstrates a unified recognition of the critical role nuclear energy will play in our sustainable energy future and we are delighted to see </w:t>
      </w:r>
      <w:r w:rsidDel="00000000" w:rsidR="00000000" w:rsidRPr="00000000">
        <w:rPr>
          <w:rFonts w:ascii="Calibri" w:cs="Calibri" w:eastAsia="Calibri" w:hAnsi="Calibri"/>
          <w:sz w:val="24"/>
          <w:szCs w:val="24"/>
          <w:u w:val="single"/>
          <w:rtl w:val="0"/>
        </w:rPr>
        <w:t xml:space="preserve">the government take initiative in </w:t>
      </w:r>
      <w:r w:rsidDel="00000000" w:rsidR="00000000" w:rsidRPr="00000000">
        <w:rPr>
          <w:rFonts w:ascii="Calibri" w:cs="Calibri" w:eastAsia="Calibri" w:hAnsi="Calibri"/>
          <w:b w:val="1"/>
          <w:sz w:val="24"/>
          <w:szCs w:val="24"/>
          <w:u w:val="single"/>
          <w:rtl w:val="0"/>
        </w:rPr>
        <w:t xml:space="preserve">modernizing</w:t>
      </w:r>
      <w:r w:rsidDel="00000000" w:rsidR="00000000" w:rsidRPr="00000000">
        <w:rPr>
          <w:rFonts w:ascii="Calibri" w:cs="Calibri" w:eastAsia="Calibri" w:hAnsi="Calibri"/>
          <w:sz w:val="24"/>
          <w:szCs w:val="24"/>
          <w:u w:val="single"/>
          <w:rtl w:val="0"/>
        </w:rPr>
        <w:t xml:space="preserve"> the </w:t>
      </w:r>
      <w:r w:rsidDel="00000000" w:rsidR="00000000" w:rsidRPr="00000000">
        <w:rPr>
          <w:rFonts w:ascii="Calibri" w:cs="Calibri" w:eastAsia="Calibri" w:hAnsi="Calibri"/>
          <w:b w:val="1"/>
          <w:sz w:val="24"/>
          <w:szCs w:val="24"/>
          <w:u w:val="single"/>
          <w:rtl w:val="0"/>
        </w:rPr>
        <w:t xml:space="preserve">regulatory and licensing pathways</w:t>
      </w:r>
      <w:r w:rsidDel="00000000" w:rsidR="00000000" w:rsidRPr="00000000">
        <w:rPr>
          <w:rFonts w:ascii="Calibri" w:cs="Calibri" w:eastAsia="Calibri" w:hAnsi="Calibri"/>
          <w:sz w:val="24"/>
          <w:szCs w:val="24"/>
          <w:u w:val="single"/>
          <w:rtl w:val="0"/>
        </w:rPr>
        <w:t xml:space="preserve"> and enabling innovation in this burgeoning industry.”</w:t>
      </w:r>
    </w:p>
    <w:p w:rsidR="00000000" w:rsidDel="00000000" w:rsidP="00000000" w:rsidRDefault="00000000" w:rsidRPr="00000000" w14:paraId="0000006A">
      <w:pPr>
        <w:pStyle w:val="Heading4"/>
        <w:keepNext w:val="0"/>
        <w:keepLines w:val="0"/>
        <w:spacing w:after="0" w:before="0" w:line="259" w:lineRule="auto"/>
        <w:rPr>
          <w:rFonts w:ascii="Calibri" w:cs="Calibri" w:eastAsia="Calibri" w:hAnsi="Calibri"/>
          <w:b w:val="1"/>
          <w:color w:val="000000"/>
          <w:sz w:val="16"/>
          <w:szCs w:val="16"/>
        </w:rPr>
      </w:pPr>
      <w:bookmarkStart w:colFirst="0" w:colLast="0" w:name="_x6lk714ovor0" w:id="15"/>
      <w:bookmarkEnd w:id="15"/>
      <w:r w:rsidDel="00000000" w:rsidR="00000000" w:rsidRPr="00000000">
        <w:rPr>
          <w:rFonts w:ascii="Calibri" w:cs="Calibri" w:eastAsia="Calibri" w:hAnsi="Calibri"/>
          <w:b w:val="1"/>
          <w:color w:val="000000"/>
          <w:sz w:val="26"/>
          <w:szCs w:val="26"/>
          <w:rtl w:val="0"/>
        </w:rPr>
        <w:t xml:space="preserve">For this reason, affirmative ensures nuclear energy deployment by </w:t>
      </w:r>
      <w:r w:rsidDel="00000000" w:rsidR="00000000" w:rsidRPr="00000000">
        <w:rPr>
          <w:rFonts w:ascii="Calibri" w:cs="Calibri" w:eastAsia="Calibri" w:hAnsi="Calibri"/>
          <w:b w:val="1"/>
          <w:color w:val="000000"/>
          <w:sz w:val="26"/>
          <w:szCs w:val="26"/>
          <w:u w:val="single"/>
          <w:rtl w:val="0"/>
        </w:rPr>
        <w:t xml:space="preserve">2026</w:t>
      </w:r>
      <w:r w:rsidDel="00000000" w:rsidR="00000000" w:rsidRPr="00000000">
        <w:rPr>
          <w:rFonts w:ascii="Calibri" w:cs="Calibri" w:eastAsia="Calibri" w:hAnsi="Calibri"/>
          <w:b w:val="1"/>
          <w:color w:val="000000"/>
          <w:sz w:val="26"/>
          <w:szCs w:val="26"/>
          <w:rtl w:val="0"/>
        </w:rPr>
        <w:t xml:space="preserve">.</w:t>
      </w:r>
      <w:r w:rsidDel="00000000" w:rsidR="00000000" w:rsidRPr="00000000">
        <w:rPr>
          <w:rtl w:val="0"/>
        </w:rPr>
      </w:r>
    </w:p>
    <w:p w:rsidR="00000000" w:rsidDel="00000000" w:rsidP="00000000" w:rsidRDefault="00000000" w:rsidRPr="00000000" w14:paraId="0000006B">
      <w:pPr>
        <w:spacing w:after="240" w:before="240" w:line="259" w:lineRule="auto"/>
        <w:rPr>
          <w:rFonts w:ascii="Calibri" w:cs="Calibri" w:eastAsia="Calibri" w:hAnsi="Calibri"/>
          <w:sz w:val="20"/>
          <w:szCs w:val="20"/>
        </w:rPr>
      </w:pPr>
      <w:r w:rsidDel="00000000" w:rsidR="00000000" w:rsidRPr="00000000">
        <w:rPr>
          <w:rFonts w:ascii="Calibri" w:cs="Calibri" w:eastAsia="Calibri" w:hAnsi="Calibri"/>
          <w:b w:val="1"/>
          <w:sz w:val="20"/>
          <w:szCs w:val="20"/>
          <w:u w:val="single"/>
          <w:rtl w:val="0"/>
        </w:rPr>
        <w:t xml:space="preserve">Beatty</w:t>
      </w:r>
      <w:r w:rsidDel="00000000" w:rsidR="00000000" w:rsidRPr="00000000">
        <w:rPr>
          <w:rFonts w:ascii="Calibri" w:cs="Calibri" w:eastAsia="Calibri" w:hAnsi="Calibri"/>
          <w:sz w:val="20"/>
          <w:szCs w:val="20"/>
          <w:rtl w:val="0"/>
        </w:rPr>
        <w:t xml:space="preserve">, Randy [</w:t>
      </w:r>
      <w:r w:rsidDel="00000000" w:rsidR="00000000" w:rsidRPr="00000000">
        <w:rPr>
          <w:rFonts w:ascii="Calibri" w:cs="Calibri" w:eastAsia="Calibri" w:hAnsi="Calibri"/>
          <w:i w:val="1"/>
          <w:sz w:val="20"/>
          <w:szCs w:val="20"/>
          <w:rtl w:val="0"/>
        </w:rPr>
        <w:t xml:space="preserve">President and Chief Executive Officer @ SaskWorks Venture Fund Inc.; Founding Partner @ PFM Capital, Handling Venture Capital Management, Investment Management, Fundraising, and Investor Relations; Board Member for Chamber Insurance Corporation of Canada and the Saskatchewan Financial Literacy Network; Former Chair of the Saskatchewan Chamber of Commerce</w:t>
      </w:r>
      <w:r w:rsidDel="00000000" w:rsidR="00000000" w:rsidRPr="00000000">
        <w:rPr>
          <w:rFonts w:ascii="Calibri" w:cs="Calibri" w:eastAsia="Calibri" w:hAnsi="Calibri"/>
          <w:sz w:val="20"/>
          <w:szCs w:val="20"/>
          <w:rtl w:val="0"/>
        </w:rPr>
        <w:t xml:space="preserve">]. </w:t>
      </w:r>
      <w:r w:rsidDel="00000000" w:rsidR="00000000" w:rsidRPr="00000000">
        <w:rPr>
          <w:rFonts w:ascii="Calibri" w:cs="Calibri" w:eastAsia="Calibri" w:hAnsi="Calibri"/>
          <w:i w:val="1"/>
          <w:sz w:val="20"/>
          <w:szCs w:val="20"/>
          <w:rtl w:val="0"/>
        </w:rPr>
        <w:t xml:space="preserve">Energy Overview of Advanced Reactor and Advanced Manufacturing Program Activities</w:t>
      </w:r>
      <w:r w:rsidDel="00000000" w:rsidR="00000000" w:rsidRPr="00000000">
        <w:rPr>
          <w:rFonts w:ascii="Calibri" w:cs="Calibri" w:eastAsia="Calibri" w:hAnsi="Calibri"/>
          <w:sz w:val="20"/>
          <w:szCs w:val="20"/>
          <w:rtl w:val="0"/>
        </w:rPr>
        <w:t xml:space="preserve">.</w:t>
      </w:r>
      <w:hyperlink r:id="rId29">
        <w:r w:rsidDel="00000000" w:rsidR="00000000" w:rsidRPr="00000000">
          <w:rPr>
            <w:rFonts w:ascii="Calibri" w:cs="Calibri" w:eastAsia="Calibri" w:hAnsi="Calibri"/>
            <w:sz w:val="20"/>
            <w:szCs w:val="20"/>
            <w:rtl w:val="0"/>
          </w:rPr>
          <w:t xml:space="preserve"> </w:t>
        </w:r>
      </w:hyperlink>
      <w:hyperlink r:id="rId30">
        <w:r w:rsidDel="00000000" w:rsidR="00000000" w:rsidRPr="00000000">
          <w:rPr>
            <w:rFonts w:ascii="Calibri" w:cs="Calibri" w:eastAsia="Calibri" w:hAnsi="Calibri"/>
            <w:color w:val="1155cc"/>
            <w:sz w:val="20"/>
            <w:szCs w:val="20"/>
            <w:u w:val="single"/>
            <w:rtl w:val="0"/>
          </w:rPr>
          <w:t xml:space="preserve">nucleus.iaea.org/sites/INPRO/df15/Member%20States/USA.pdf</w:t>
        </w:r>
      </w:hyperlink>
      <w:r w:rsidDel="00000000" w:rsidR="00000000" w:rsidRPr="00000000">
        <w:rPr>
          <w:rFonts w:ascii="Calibri" w:cs="Calibri" w:eastAsia="Calibri" w:hAnsi="Calibri"/>
          <w:sz w:val="20"/>
          <w:szCs w:val="20"/>
          <w:rtl w:val="0"/>
        </w:rPr>
        <w:t xml:space="preserve">. Accessed 10 Apr. 2025.//JZ</w:t>
      </w:r>
    </w:p>
    <w:p w:rsidR="00000000" w:rsidDel="00000000" w:rsidP="00000000" w:rsidRDefault="00000000" w:rsidRPr="00000000" w14:paraId="0000006C">
      <w:pPr>
        <w:spacing w:after="240" w:before="240" w:line="259" w:lineRule="auto"/>
        <w:ind w:left="72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16"/>
          <w:szCs w:val="16"/>
          <w:rtl w:val="0"/>
        </w:rPr>
        <w:t xml:space="preserve">Execute an Advanced Small Modular Reactor (SMR) R&amp;D program to promote competitive</w:t>
      </w:r>
      <w:r w:rsidDel="00000000" w:rsidR="00000000" w:rsidRPr="00000000">
        <w:rPr>
          <w:rFonts w:ascii="Calibri" w:cs="Calibri" w:eastAsia="Calibri" w:hAnsi="Calibri"/>
          <w:sz w:val="24"/>
          <w:szCs w:val="24"/>
          <w:rtl w:val="0"/>
        </w:rPr>
        <w:t xml:space="preserve"> </w:t>
      </w:r>
      <w:r w:rsidDel="00000000" w:rsidR="00000000" w:rsidRPr="00000000">
        <w:rPr>
          <w:rFonts w:ascii="Calibri" w:cs="Calibri" w:eastAsia="Calibri" w:hAnsi="Calibri"/>
          <w:sz w:val="24"/>
          <w:szCs w:val="24"/>
          <w:u w:val="single"/>
          <w:rtl w:val="0"/>
        </w:rPr>
        <w:t xml:space="preserve">private-</w:t>
      </w:r>
      <w:r w:rsidDel="00000000" w:rsidR="00000000" w:rsidRPr="00000000">
        <w:rPr>
          <w:rFonts w:ascii="Calibri" w:cs="Calibri" w:eastAsia="Calibri" w:hAnsi="Calibri"/>
          <w:b w:val="1"/>
          <w:sz w:val="24"/>
          <w:szCs w:val="24"/>
          <w:highlight w:val="green"/>
          <w:u w:val="single"/>
          <w:rtl w:val="0"/>
        </w:rPr>
        <w:t xml:space="preserve">public</w:t>
      </w:r>
      <w:r w:rsidDel="00000000" w:rsidR="00000000" w:rsidRPr="00000000">
        <w:rPr>
          <w:rFonts w:ascii="Calibri" w:cs="Calibri" w:eastAsia="Calibri" w:hAnsi="Calibri"/>
          <w:sz w:val="24"/>
          <w:szCs w:val="24"/>
          <w:highlight w:val="green"/>
          <w:u w:val="single"/>
          <w:rtl w:val="0"/>
        </w:rPr>
        <w:t xml:space="preserve"> partnerships</w:t>
      </w:r>
      <w:r w:rsidDel="00000000" w:rsidR="00000000" w:rsidRPr="00000000">
        <w:rPr>
          <w:rFonts w:ascii="Calibri" w:cs="Calibri" w:eastAsia="Calibri" w:hAnsi="Calibri"/>
          <w:sz w:val="16"/>
          <w:szCs w:val="16"/>
          <w:rtl w:val="0"/>
        </w:rPr>
        <w:t xml:space="preserve"> to </w:t>
      </w:r>
      <w:r w:rsidDel="00000000" w:rsidR="00000000" w:rsidRPr="00000000">
        <w:rPr>
          <w:rFonts w:ascii="Calibri" w:cs="Calibri" w:eastAsia="Calibri" w:hAnsi="Calibri"/>
          <w:sz w:val="24"/>
          <w:szCs w:val="24"/>
          <w:highlight w:val="green"/>
          <w:u w:val="single"/>
          <w:rtl w:val="0"/>
        </w:rPr>
        <w:t xml:space="preserve">ensure SMRs </w:t>
      </w:r>
      <w:r w:rsidDel="00000000" w:rsidR="00000000" w:rsidRPr="00000000">
        <w:rPr>
          <w:rFonts w:ascii="Calibri" w:cs="Calibri" w:eastAsia="Calibri" w:hAnsi="Calibri"/>
          <w:b w:val="1"/>
          <w:sz w:val="24"/>
          <w:szCs w:val="24"/>
          <w:highlight w:val="green"/>
          <w:u w:val="single"/>
          <w:rtl w:val="0"/>
        </w:rPr>
        <w:t xml:space="preserve">commence</w:t>
      </w:r>
      <w:r w:rsidDel="00000000" w:rsidR="00000000" w:rsidRPr="00000000">
        <w:rPr>
          <w:rFonts w:ascii="Calibri" w:cs="Calibri" w:eastAsia="Calibri" w:hAnsi="Calibri"/>
          <w:sz w:val="24"/>
          <w:szCs w:val="24"/>
          <w:u w:val="single"/>
          <w:rtl w:val="0"/>
        </w:rPr>
        <w:t xml:space="preserve"> powering the grid </w:t>
      </w:r>
      <w:r w:rsidDel="00000000" w:rsidR="00000000" w:rsidRPr="00000000">
        <w:rPr>
          <w:rFonts w:ascii="Calibri" w:cs="Calibri" w:eastAsia="Calibri" w:hAnsi="Calibri"/>
          <w:sz w:val="24"/>
          <w:szCs w:val="24"/>
          <w:highlight w:val="green"/>
          <w:u w:val="single"/>
          <w:rtl w:val="0"/>
        </w:rPr>
        <w:t xml:space="preserve">by </w:t>
      </w:r>
      <w:r w:rsidDel="00000000" w:rsidR="00000000" w:rsidRPr="00000000">
        <w:rPr>
          <w:rFonts w:ascii="Calibri" w:cs="Calibri" w:eastAsia="Calibri" w:hAnsi="Calibri"/>
          <w:b w:val="1"/>
          <w:sz w:val="24"/>
          <w:szCs w:val="24"/>
          <w:highlight w:val="green"/>
          <w:u w:val="single"/>
          <w:rtl w:val="0"/>
        </w:rPr>
        <w:t xml:space="preserve">2026</w:t>
      </w:r>
      <w:r w:rsidDel="00000000" w:rsidR="00000000" w:rsidRPr="00000000">
        <w:rPr>
          <w:rFonts w:ascii="Calibri" w:cs="Calibri" w:eastAsia="Calibri" w:hAnsi="Calibri"/>
          <w:sz w:val="24"/>
          <w:szCs w:val="24"/>
          <w:u w:val="single"/>
          <w:rtl w:val="0"/>
        </w:rPr>
        <w:t xml:space="preserve">-2028.</w:t>
      </w:r>
    </w:p>
    <w:p w:rsidR="00000000" w:rsidDel="00000000" w:rsidP="00000000" w:rsidRDefault="00000000" w:rsidRPr="00000000" w14:paraId="0000006D">
      <w:pPr>
        <w:spacing w:after="240" w:before="240" w:line="259" w:lineRule="auto"/>
        <w:ind w:left="720" w:firstLine="0"/>
        <w:rPr>
          <w:rFonts w:ascii="Calibri" w:cs="Calibri" w:eastAsia="Calibri" w:hAnsi="Calibri"/>
          <w:sz w:val="16"/>
          <w:szCs w:val="16"/>
        </w:rPr>
      </w:pPr>
      <w:r w:rsidDel="00000000" w:rsidR="00000000" w:rsidRPr="00000000">
        <w:rPr>
          <w:rFonts w:ascii="Calibri" w:cs="Calibri" w:eastAsia="Calibri" w:hAnsi="Calibri"/>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16"/>
          <w:szCs w:val="16"/>
          <w:rtl w:val="0"/>
        </w:rPr>
        <w:t xml:space="preserve">Deploy a Versatile Advanced Test Reactor (VTR) by 2026, to </w:t>
      </w:r>
      <w:r w:rsidDel="00000000" w:rsidR="00000000" w:rsidRPr="00000000">
        <w:rPr>
          <w:rFonts w:ascii="Calibri" w:cs="Calibri" w:eastAsia="Calibri" w:hAnsi="Calibri"/>
          <w:sz w:val="24"/>
          <w:szCs w:val="24"/>
          <w:highlight w:val="green"/>
          <w:u w:val="single"/>
          <w:rtl w:val="0"/>
        </w:rPr>
        <w:t xml:space="preserve">support </w:t>
      </w:r>
      <w:r w:rsidDel="00000000" w:rsidR="00000000" w:rsidRPr="00000000">
        <w:rPr>
          <w:rFonts w:ascii="Calibri" w:cs="Calibri" w:eastAsia="Calibri" w:hAnsi="Calibri"/>
          <w:b w:val="1"/>
          <w:sz w:val="24"/>
          <w:szCs w:val="24"/>
          <w:highlight w:val="green"/>
          <w:u w:val="single"/>
          <w:rtl w:val="0"/>
        </w:rPr>
        <w:t xml:space="preserve">accelerated development</w:t>
      </w:r>
      <w:r w:rsidDel="00000000" w:rsidR="00000000" w:rsidRPr="00000000">
        <w:rPr>
          <w:rFonts w:ascii="Calibri" w:cs="Calibri" w:eastAsia="Calibri" w:hAnsi="Calibri"/>
          <w:sz w:val="24"/>
          <w:szCs w:val="24"/>
          <w:u w:val="single"/>
          <w:rtl w:val="0"/>
        </w:rPr>
        <w:t xml:space="preserve"> of advanced fuels and materials for U.S. advanced reactor vendors, as well as to </w:t>
      </w:r>
      <w:r w:rsidDel="00000000" w:rsidR="00000000" w:rsidRPr="00000000">
        <w:rPr>
          <w:rFonts w:ascii="Calibri" w:cs="Calibri" w:eastAsia="Calibri" w:hAnsi="Calibri"/>
          <w:b w:val="1"/>
          <w:sz w:val="24"/>
          <w:szCs w:val="24"/>
          <w:highlight w:val="green"/>
          <w:u w:val="single"/>
          <w:rtl w:val="0"/>
        </w:rPr>
        <w:t xml:space="preserve">provide </w:t>
      </w:r>
      <w:r w:rsidDel="00000000" w:rsidR="00000000" w:rsidRPr="00000000">
        <w:rPr>
          <w:rFonts w:ascii="Calibri" w:cs="Calibri" w:eastAsia="Calibri" w:hAnsi="Calibri"/>
          <w:sz w:val="24"/>
          <w:szCs w:val="24"/>
          <w:highlight w:val="green"/>
          <w:u w:val="single"/>
          <w:rtl w:val="0"/>
        </w:rPr>
        <w:t xml:space="preserve">the</w:t>
      </w:r>
      <w:r w:rsidDel="00000000" w:rsidR="00000000" w:rsidRPr="00000000">
        <w:rPr>
          <w:rFonts w:ascii="Calibri" w:cs="Calibri" w:eastAsia="Calibri" w:hAnsi="Calibri"/>
          <w:b w:val="1"/>
          <w:sz w:val="24"/>
          <w:szCs w:val="24"/>
          <w:highlight w:val="green"/>
          <w:u w:val="single"/>
          <w:rtl w:val="0"/>
        </w:rPr>
        <w:t xml:space="preserve"> capability</w:t>
      </w:r>
      <w:r w:rsidDel="00000000" w:rsidR="00000000" w:rsidRPr="00000000">
        <w:rPr>
          <w:rFonts w:ascii="Calibri" w:cs="Calibri" w:eastAsia="Calibri" w:hAnsi="Calibri"/>
          <w:b w:val="1"/>
          <w:sz w:val="24"/>
          <w:szCs w:val="24"/>
          <w:u w:val="single"/>
          <w:rtl w:val="0"/>
        </w:rPr>
        <w:t xml:space="preserve"> </w:t>
      </w:r>
      <w:r w:rsidDel="00000000" w:rsidR="00000000" w:rsidRPr="00000000">
        <w:rPr>
          <w:rFonts w:ascii="Calibri" w:cs="Calibri" w:eastAsia="Calibri" w:hAnsi="Calibri"/>
          <w:sz w:val="24"/>
          <w:szCs w:val="24"/>
          <w:u w:val="single"/>
          <w:rtl w:val="0"/>
        </w:rPr>
        <w:t xml:space="preserve">for testing of those fuels and materials to support licensing</w:t>
      </w:r>
      <w:r w:rsidDel="00000000" w:rsidR="00000000" w:rsidRPr="00000000">
        <w:rPr>
          <w:rFonts w:ascii="Calibri" w:cs="Calibri" w:eastAsia="Calibri" w:hAnsi="Calibri"/>
          <w:sz w:val="16"/>
          <w:szCs w:val="16"/>
          <w:rtl w:val="0"/>
        </w:rPr>
        <w:t xml:space="preserve"> by the Nuclear Regulatory Commission.</w:t>
      </w:r>
    </w:p>
    <w:p w:rsidR="00000000" w:rsidDel="00000000" w:rsidP="00000000" w:rsidRDefault="00000000" w:rsidRPr="00000000" w14:paraId="0000006E">
      <w:pPr>
        <w:spacing w:after="240" w:before="240" w:line="259" w:lineRule="auto"/>
        <w:ind w:left="720" w:firstLine="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alibri" w:cs="Calibri" w:eastAsia="Calibri" w:hAnsi="Calibri"/>
          <w:sz w:val="16"/>
          <w:szCs w:val="16"/>
          <w:rtl w:val="0"/>
        </w:rPr>
        <w:t xml:space="preserve">Complete development and qualification of TRISO-coated particle fuel by 2024 to provide the NRC and advanced reactor vendors with fuel performance data to support reactor licensing in the 2027-2035 time frame.</w:t>
      </w:r>
    </w:p>
    <w:p w:rsidR="00000000" w:rsidDel="00000000" w:rsidP="00000000" w:rsidRDefault="00000000" w:rsidRPr="00000000" w14:paraId="0000006F">
      <w:pPr>
        <w:spacing w:after="240" w:before="240" w:line="259" w:lineRule="auto"/>
        <w:ind w:left="720" w:firstLine="0"/>
        <w:rPr>
          <w:rFonts w:ascii="Calibri" w:cs="Calibri" w:eastAsia="Calibri" w:hAnsi="Calibri"/>
          <w:sz w:val="24"/>
          <w:szCs w:val="24"/>
          <w:u w:val="single"/>
        </w:rPr>
      </w:pPr>
      <w:r w:rsidDel="00000000" w:rsidR="00000000" w:rsidRPr="00000000">
        <w:rPr>
          <w:rFonts w:ascii="Calibri" w:cs="Calibri" w:eastAsia="Calibri" w:hAnsi="Calibri"/>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alibri" w:cs="Calibri" w:eastAsia="Calibri" w:hAnsi="Calibri"/>
          <w:sz w:val="16"/>
          <w:szCs w:val="16"/>
          <w:rtl w:val="0"/>
        </w:rPr>
        <w:t xml:space="preserve">Continue supporting the Gateway for Accelerated Innovation in Nuclear (GAIN) initiative to provide </w:t>
      </w:r>
      <w:r w:rsidDel="00000000" w:rsidR="00000000" w:rsidRPr="00000000">
        <w:rPr>
          <w:rFonts w:ascii="Calibri" w:cs="Calibri" w:eastAsia="Calibri" w:hAnsi="Calibri"/>
          <w:b w:val="1"/>
          <w:sz w:val="16"/>
          <w:szCs w:val="16"/>
          <w:u w:val="single"/>
          <w:rtl w:val="0"/>
        </w:rPr>
        <w:t xml:space="preserve">U.S.</w:t>
      </w:r>
      <w:r w:rsidDel="00000000" w:rsidR="00000000" w:rsidRPr="00000000">
        <w:rPr>
          <w:rFonts w:ascii="Calibri" w:cs="Calibri" w:eastAsia="Calibri" w:hAnsi="Calibri"/>
          <w:sz w:val="16"/>
          <w:szCs w:val="16"/>
          <w:rtl w:val="0"/>
        </w:rPr>
        <w:t xml:space="preserve"> nuclear technology developers access to the technical, </w:t>
      </w:r>
      <w:r w:rsidDel="00000000" w:rsidR="00000000" w:rsidRPr="00000000">
        <w:rPr>
          <w:rFonts w:ascii="Calibri" w:cs="Calibri" w:eastAsia="Calibri" w:hAnsi="Calibri"/>
          <w:sz w:val="24"/>
          <w:szCs w:val="24"/>
          <w:u w:val="single"/>
          <w:rtl w:val="0"/>
        </w:rPr>
        <w:t xml:space="preserve">advanced computational, specialized R&amp;D infrastructure and </w:t>
      </w:r>
      <w:r w:rsidDel="00000000" w:rsidR="00000000" w:rsidRPr="00000000">
        <w:rPr>
          <w:rFonts w:ascii="Calibri" w:cs="Calibri" w:eastAsia="Calibri" w:hAnsi="Calibri"/>
          <w:b w:val="1"/>
          <w:sz w:val="24"/>
          <w:szCs w:val="24"/>
          <w:u w:val="single"/>
          <w:rtl w:val="0"/>
        </w:rPr>
        <w:t xml:space="preserve">regulatory support</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b w:val="1"/>
          <w:sz w:val="24"/>
          <w:szCs w:val="24"/>
          <w:u w:val="single"/>
          <w:rtl w:val="0"/>
        </w:rPr>
        <w:t xml:space="preserve">required</w:t>
      </w:r>
      <w:r w:rsidDel="00000000" w:rsidR="00000000" w:rsidRPr="00000000">
        <w:rPr>
          <w:rFonts w:ascii="Calibri" w:cs="Calibri" w:eastAsia="Calibri" w:hAnsi="Calibri"/>
          <w:sz w:val="24"/>
          <w:szCs w:val="24"/>
          <w:u w:val="single"/>
          <w:rtl w:val="0"/>
        </w:rPr>
        <w:t xml:space="preserve"> </w:t>
      </w:r>
      <w:r w:rsidDel="00000000" w:rsidR="00000000" w:rsidRPr="00000000">
        <w:rPr>
          <w:rFonts w:ascii="Calibri" w:cs="Calibri" w:eastAsia="Calibri" w:hAnsi="Calibri"/>
          <w:sz w:val="24"/>
          <w:szCs w:val="24"/>
          <w:highlight w:val="green"/>
          <w:u w:val="single"/>
          <w:rtl w:val="0"/>
        </w:rPr>
        <w:t xml:space="preserve">to deploy</w:t>
      </w:r>
      <w:r w:rsidDel="00000000" w:rsidR="00000000" w:rsidRPr="00000000">
        <w:rPr>
          <w:rFonts w:ascii="Calibri" w:cs="Calibri" w:eastAsia="Calibri" w:hAnsi="Calibri"/>
          <w:sz w:val="24"/>
          <w:szCs w:val="24"/>
          <w:u w:val="single"/>
          <w:rtl w:val="0"/>
        </w:rPr>
        <w:t xml:space="preserve"> advanced nuclear reactors.</w:t>
      </w:r>
    </w:p>
    <w:p w:rsidR="00000000" w:rsidDel="00000000" w:rsidP="00000000" w:rsidRDefault="00000000" w:rsidRPr="00000000" w14:paraId="00000070">
      <w:pPr>
        <w:spacing w:after="160" w:line="259" w:lineRule="auto"/>
        <w:rPr>
          <w:rFonts w:ascii="Calibri" w:cs="Calibri" w:eastAsia="Calibri" w:hAnsi="Calibri"/>
          <w:sz w:val="16"/>
          <w:szCs w:val="16"/>
        </w:rPr>
      </w:pPr>
      <w:r w:rsidDel="00000000" w:rsidR="00000000" w:rsidRPr="00000000">
        <w:rPr>
          <w:rtl w:val="0"/>
        </w:rPr>
      </w:r>
    </w:p>
    <w:p w:rsidR="00000000" w:rsidDel="00000000" w:rsidP="00000000" w:rsidRDefault="00000000" w:rsidRPr="00000000" w14:paraId="00000071">
      <w:pPr>
        <w:pStyle w:val="Heading4"/>
        <w:spacing w:after="0" w:before="40" w:line="259" w:lineRule="auto"/>
        <w:rPr>
          <w:rFonts w:ascii="Calibri" w:cs="Calibri" w:eastAsia="Calibri" w:hAnsi="Calibri"/>
          <w:b w:val="1"/>
          <w:color w:val="000000"/>
          <w:sz w:val="26"/>
          <w:szCs w:val="26"/>
        </w:rPr>
      </w:pPr>
      <w:bookmarkStart w:colFirst="0" w:colLast="0" w:name="_mclhejd0dyub" w:id="16"/>
      <w:bookmarkEnd w:id="16"/>
      <w:r w:rsidDel="00000000" w:rsidR="00000000" w:rsidRPr="00000000">
        <w:rPr>
          <w:rFonts w:ascii="Calibri" w:cs="Calibri" w:eastAsia="Calibri" w:hAnsi="Calibri"/>
          <w:b w:val="1"/>
          <w:color w:val="000000"/>
          <w:sz w:val="26"/>
          <w:szCs w:val="26"/>
          <w:rtl w:val="0"/>
        </w:rPr>
        <w:t xml:space="preserve">And they are built fast</w:t>
      </w:r>
    </w:p>
    <w:p w:rsidR="00000000" w:rsidDel="00000000" w:rsidP="00000000" w:rsidRDefault="00000000" w:rsidRPr="00000000" w14:paraId="00000072">
      <w:pPr>
        <w:spacing w:after="160" w:line="259"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Jennifer 2/18 </w:t>
      </w:r>
      <w:r w:rsidDel="00000000" w:rsidR="00000000" w:rsidRPr="00000000">
        <w:rPr>
          <w:rFonts w:ascii="Calibri" w:cs="Calibri" w:eastAsia="Calibri" w:hAnsi="Calibri"/>
          <w:sz w:val="16"/>
          <w:szCs w:val="16"/>
          <w:rtl w:val="0"/>
        </w:rPr>
        <w:t xml:space="preserve">[Jennifer L, no author qualification, 2-18-2025, "What is SMR? The Ultimate Guide to Small Modular Reactors", Carbon Credits, https://carboncredits.com/the-ultimate-guide-to-small-modular-reactors///SL]</w:t>
      </w:r>
      <w:r w:rsidDel="00000000" w:rsidR="00000000" w:rsidRPr="00000000">
        <w:rPr>
          <w:rtl w:val="0"/>
        </w:rPr>
      </w:r>
    </w:p>
    <w:p w:rsidR="00000000" w:rsidDel="00000000" w:rsidP="00000000" w:rsidRDefault="00000000" w:rsidRPr="00000000" w14:paraId="00000073">
      <w:pPr>
        <w:spacing w:after="160" w:line="259" w:lineRule="auto"/>
        <w:rPr>
          <w:rFonts w:ascii="Calibri" w:cs="Calibri" w:eastAsia="Calibri" w:hAnsi="Calibri"/>
          <w:sz w:val="16"/>
          <w:szCs w:val="16"/>
        </w:rPr>
      </w:pPr>
      <w:r w:rsidDel="00000000" w:rsidR="00000000" w:rsidRPr="00000000">
        <w:rPr>
          <w:rFonts w:ascii="Calibri" w:cs="Calibri" w:eastAsia="Calibri" w:hAnsi="Calibri"/>
          <w:sz w:val="10"/>
          <w:szCs w:val="10"/>
          <w:rtl w:val="0"/>
        </w:rPr>
        <w:t xml:space="preserve">Nuclear as a Cleaner and Safer Energy Source¶ One of the biggest advantages of nuclear power is that it is a low-carbon energy source. Unlike coal and natural gas, nuclear reactors do not produce greenhouse gas emissions during operation. ¶ According to the</w:t>
      </w:r>
      <w:hyperlink r:id="rId31">
        <w:r w:rsidDel="00000000" w:rsidR="00000000" w:rsidRPr="00000000">
          <w:rPr>
            <w:rFonts w:ascii="Calibri" w:cs="Calibri" w:eastAsia="Calibri" w:hAnsi="Calibri"/>
            <w:sz w:val="10"/>
            <w:szCs w:val="10"/>
            <w:rtl w:val="0"/>
          </w:rPr>
          <w:t xml:space="preserve"> International Energy Agency (IEA)</w:t>
        </w:r>
      </w:hyperlink>
      <w:r w:rsidDel="00000000" w:rsidR="00000000" w:rsidRPr="00000000">
        <w:rPr>
          <w:rFonts w:ascii="Calibri" w:cs="Calibri" w:eastAsia="Calibri" w:hAnsi="Calibri"/>
          <w:sz w:val="10"/>
          <w:szCs w:val="10"/>
          <w:rtl w:val="0"/>
        </w:rPr>
        <w:t xml:space="preserve">, nuclear energy prevents over 2 billion metric tons of CO2 emissions annually. This makes nuclear power an essential tool in the fight against climate change.¶ Carbon Emissions Comparison¶ Compared to fossil fuels, nuclear energy has a much lower carbon footprint. The lifecycle emissions of nuclear power—accounting for mining, fuel processing, construction, and decommissioning—are estimated at about </w:t>
      </w:r>
      <w:hyperlink r:id="rId32">
        <w:r w:rsidDel="00000000" w:rsidR="00000000" w:rsidRPr="00000000">
          <w:rPr>
            <w:rFonts w:ascii="Calibri" w:cs="Calibri" w:eastAsia="Calibri" w:hAnsi="Calibri"/>
            <w:sz w:val="10"/>
            <w:szCs w:val="10"/>
            <w:rtl w:val="0"/>
          </w:rPr>
          <w:t xml:space="preserve">12 grams of CO₂ per kilowatt-hour</w:t>
        </w:r>
      </w:hyperlink>
      <w:r w:rsidDel="00000000" w:rsidR="00000000" w:rsidRPr="00000000">
        <w:rPr>
          <w:rFonts w:ascii="Calibri" w:cs="Calibri" w:eastAsia="Calibri" w:hAnsi="Calibri"/>
          <w:sz w:val="10"/>
          <w:szCs w:val="10"/>
          <w:rtl w:val="0"/>
        </w:rPr>
        <w:t xml:space="preserve"> (gCO₂/kWh). In contrast:¶ Coal: Around 820 gCO₂/kWh¶ Natural gas: Around 490 gCO₂/kWh¶ Solar: Between 40-50 gCO₂/kWh (mainly from production)¶ Wind: Around 10-12 gCO₂/kWh¶ RELATED: </w:t>
      </w:r>
      <w:hyperlink r:id="rId33">
        <w:r w:rsidDel="00000000" w:rsidR="00000000" w:rsidRPr="00000000">
          <w:rPr>
            <w:rFonts w:ascii="Calibri" w:cs="Calibri" w:eastAsia="Calibri" w:hAnsi="Calibri"/>
            <w:sz w:val="10"/>
            <w:szCs w:val="10"/>
            <w:rtl w:val="0"/>
          </w:rPr>
          <w:t xml:space="preserve">How Retired Nuclear Power Sites in the U.S. Could Fuel Net Zero by 2050</w:t>
        </w:r>
      </w:hyperlink>
      <w:r w:rsidDel="00000000" w:rsidR="00000000" w:rsidRPr="00000000">
        <w:rPr>
          <w:rFonts w:ascii="Calibri" w:cs="Calibri" w:eastAsia="Calibri" w:hAnsi="Calibri"/>
          <w:sz w:val="10"/>
          <w:szCs w:val="10"/>
          <w:rtl w:val="0"/>
        </w:rPr>
        <w:t xml:space="preserve">¶ Safety Improvements¶ Nuclear energy often gets a bad rap for its perceived dangers. However, statistics reveal a different story: it’s one of the safest energy sources around! According to the World Health Organization (WHO), nuclear power results in </w:t>
      </w:r>
      <w:hyperlink r:id="rId34">
        <w:r w:rsidDel="00000000" w:rsidR="00000000" w:rsidRPr="00000000">
          <w:rPr>
            <w:rFonts w:ascii="Calibri" w:cs="Calibri" w:eastAsia="Calibri" w:hAnsi="Calibri"/>
            <w:sz w:val="10"/>
            <w:szCs w:val="10"/>
            <w:rtl w:val="0"/>
          </w:rPr>
          <w:t xml:space="preserve">fewer deaths per energy unit than coal, oil, or biomass</w:t>
        </w:r>
      </w:hyperlink>
      <w:r w:rsidDel="00000000" w:rsidR="00000000" w:rsidRPr="00000000">
        <w:rPr>
          <w:rFonts w:ascii="Calibri" w:cs="Calibri" w:eastAsia="Calibri" w:hAnsi="Calibri"/>
          <w:sz w:val="10"/>
          <w:szCs w:val="10"/>
          <w:rtl w:val="0"/>
        </w:rPr>
        <w:t xml:space="preserve">. The numbers paint a picture of safety that defies common belief.¶ In particular, coal mining results in thousands of deaths each year due to lung diseases, explosions, and accidents. In contrast, nuclear energy has caused fewer fatalities. This makes it a much safer option for energy production.¶ Modern nuclear reactors include many safety features. They have passive cooling systems and automated shutdown mechanisms to prevent accidents. Past nuclear incidents like Chernobyl and Fukushima drove regulators to mandate safer reactor designs.¶ SMRs provide consistent, 24/7 baseload power, unlike solar and wind, which depend on weather conditions. Solar and wind energy can be cheaper, costing </w:t>
      </w:r>
      <w:hyperlink r:id="rId35">
        <w:r w:rsidDel="00000000" w:rsidR="00000000" w:rsidRPr="00000000">
          <w:rPr>
            <w:rFonts w:ascii="Calibri" w:cs="Calibri" w:eastAsia="Calibri" w:hAnsi="Calibri"/>
            <w:sz w:val="10"/>
            <w:szCs w:val="10"/>
            <w:rtl w:val="0"/>
          </w:rPr>
          <w:t xml:space="preserve">$20–$50/MWh</w:t>
        </w:r>
      </w:hyperlink>
      <w:r w:rsidDel="00000000" w:rsidR="00000000" w:rsidRPr="00000000">
        <w:rPr>
          <w:rFonts w:ascii="Calibri" w:cs="Calibri" w:eastAsia="Calibri" w:hAnsi="Calibri"/>
          <w:sz w:val="10"/>
          <w:szCs w:val="10"/>
          <w:rtl w:val="0"/>
        </w:rPr>
        <w:t xml:space="preserve">. However, SMRs provide long-term reliability. This makes them great for stabilizing the grid.¶ But, the cost-effectiveness and feasibility of SMRs are still unclear. Initial estimates show they might cost more than regular reactors.¶ What Does the Future Hold for Nuclear Energy?¶ The future of nuclear energy looks strong. Many governments view this as a way to tackle climate change and ensure energy security. Currently, around 80 reactors are being built globally.¶ The IEA predicts that nuclear capacity will need to double by 2050 to meet global climate goals. The World Nuclear Association says nuclear capacity could hit 800 gigawatts (GW) worldwide by 2050. That’s double the roughly 400 GW we have today.¶ Several countries are investing heavily in nuclear energy:¶ China plans to add 150 new reactors by 2050.¶ India aims to increase its nuclear capacity from 7 gigawatts (GW) to 22 GW by 2031.¶ United States is supporting advanced nuclear projects and extending the lifespan of existing reactors.¶ Russia proposes constructing 34 new nuclear reactors by 2042, aiming to add about 28 GW.¶ Meanwhile, European nations are working to extend the life of current reactors. They are also developing new advanced technologies.¶ MUST READ: </w:t>
      </w:r>
      <w:hyperlink r:id="rId36">
        <w:r w:rsidDel="00000000" w:rsidR="00000000" w:rsidRPr="00000000">
          <w:rPr>
            <w:rFonts w:ascii="Calibri" w:cs="Calibri" w:eastAsia="Calibri" w:hAnsi="Calibri"/>
            <w:sz w:val="10"/>
            <w:szCs w:val="10"/>
            <w:rtl w:val="0"/>
          </w:rPr>
          <w:t xml:space="preserve">2025 Uranium Outlook: Will this Critical Commodity Endure its Golden Glow?</w:t>
        </w:r>
      </w:hyperlink>
      <w:r w:rsidDel="00000000" w:rsidR="00000000" w:rsidRPr="00000000">
        <w:rPr>
          <w:rFonts w:ascii="Calibri" w:cs="Calibri" w:eastAsia="Calibri" w:hAnsi="Calibri"/>
          <w:sz w:val="10"/>
          <w:szCs w:val="10"/>
          <w:rtl w:val="0"/>
        </w:rPr>
        <w:t xml:space="preserve">¶ Investment in Nuclear Technologies¶ The </w:t>
      </w:r>
      <w:hyperlink r:id="rId37">
        <w:r w:rsidDel="00000000" w:rsidR="00000000" w:rsidRPr="00000000">
          <w:rPr>
            <w:rFonts w:ascii="Calibri" w:cs="Calibri" w:eastAsia="Calibri" w:hAnsi="Calibri"/>
            <w:sz w:val="10"/>
            <w:szCs w:val="10"/>
            <w:rtl w:val="0"/>
          </w:rPr>
          <w:t xml:space="preserve">U.S. Department of Energy (DOE)</w:t>
        </w:r>
      </w:hyperlink>
      <w:r w:rsidDel="00000000" w:rsidR="00000000" w:rsidRPr="00000000">
        <w:rPr>
          <w:rFonts w:ascii="Calibri" w:cs="Calibri" w:eastAsia="Calibri" w:hAnsi="Calibri"/>
          <w:sz w:val="10"/>
          <w:szCs w:val="10"/>
          <w:rtl w:val="0"/>
        </w:rPr>
        <w:t xml:space="preserve"> is putting in $3.2 billion. This money will help create next-generation reactors, such as SMRs and Advanced Nuclear Reactors (ANRs). Of this, $1.2 billion will fund the Advanced Reactor Demonstration Program (ARDP). This program aims to have two fully operational advanced reactors by the late 2020s.¶ One major beneficiary is TerraPower, a Bill Gates-backed company. It received $2 billion in funding for its Natrium reactor project in Wyoming. This project features a 345-megawatt (MW) sodium-cooled fast reactor. It could increase output to 500 MW when paired with its thermal energy storage system.¶ Outside the U.S., countries like Canada and the UK are also ramping up investments.¶ Canada’s Strategic Innovation Fund will invest $970 million in Ontario Power Generation’s SMR project. Meanwhile, the UK government has committed £1.7 billion ($2.1 billion) to Rolls-Royce for SMR development.¶ These investments show a strong belief in nuclear technology. It will be an important part of future energy systems.¶ Notably, global investment in nuclear energy is set to rise. Right now, it’s about $65 billion each year. By 2030, it could hit $70 billion with current policies. Nuclear capacity is expected to grow by over </w:t>
      </w:r>
      <w:hyperlink r:id="rId38">
        <w:r w:rsidDel="00000000" w:rsidR="00000000" w:rsidRPr="00000000">
          <w:rPr>
            <w:rFonts w:ascii="Calibri" w:cs="Calibri" w:eastAsia="Calibri" w:hAnsi="Calibri"/>
            <w:sz w:val="10"/>
            <w:szCs w:val="10"/>
            <w:rtl w:val="0"/>
          </w:rPr>
          <w:t xml:space="preserve">50% to nearly 650 GW by 2050</w:t>
        </w:r>
      </w:hyperlink>
      <w:r w:rsidDel="00000000" w:rsidR="00000000" w:rsidRPr="00000000">
        <w:rPr>
          <w:rFonts w:ascii="Calibri" w:cs="Calibri" w:eastAsia="Calibri" w:hAnsi="Calibri"/>
          <w:sz w:val="10"/>
          <w:szCs w:val="10"/>
          <w:rtl w:val="0"/>
        </w:rPr>
        <w:t xml:space="preserve">.¶ With stronger government actions, investment could go even higher. In the Announced Pledges Scenario (APS), if we fully apply energy and climate policies, investment may hit $120 billion by 2030. Also, nuclear capacity would more than double by mid-century.¶ In the </w:t>
      </w:r>
      <w:hyperlink r:id="rId39">
        <w:r w:rsidDel="00000000" w:rsidR="00000000" w:rsidRPr="00000000">
          <w:rPr>
            <w:rFonts w:ascii="Calibri" w:cs="Calibri" w:eastAsia="Calibri" w:hAnsi="Calibri"/>
            <w:sz w:val="10"/>
            <w:szCs w:val="10"/>
            <w:rtl w:val="0"/>
          </w:rPr>
          <w:t xml:space="preserve">Net Zero Emissions</w:t>
        </w:r>
      </w:hyperlink>
      <w:r w:rsidDel="00000000" w:rsidR="00000000" w:rsidRPr="00000000">
        <w:rPr>
          <w:rFonts w:ascii="Calibri" w:cs="Calibri" w:eastAsia="Calibri" w:hAnsi="Calibri"/>
          <w:sz w:val="10"/>
          <w:szCs w:val="10"/>
          <w:rtl w:val="0"/>
        </w:rPr>
        <w:t xml:space="preserve"> by 2050 scenario, investment might top $150 billion by 2030. Capacity could exceed 1,000 GW by 2050.¶ Large reactors lead the way in investment. However, Small Modular Reactors (SMRs) are growing fast. Under APS, over 1,000 SMRs will be deployed by 2050, with a total capacity of 120 GW. Investment in SMRs will jump from $5 billion today to $25 billion by 2030.¶ Investment Trends: The Case for SMRs¶ Cost-competitive small modular reactors could change the nuclear energy scene. Government support and new business models back this shift. There’s strong interest in SMRs due to the need for reliable, clean power, especially from data centers. Current plans aim for up to 25 GW of SMR capacity, with hopes for 40 GW by 2050 under current policies.¶ With better policy support and simpler regulations, SMR capacity could reach 120 GW by mid-century. This would need more than 1,000 SMRs. This growth would need a big investment jump from $5 billion today to $25 billion by 2030, totaling </w:t>
      </w:r>
      <w:hyperlink r:id="rId40">
        <w:r w:rsidDel="00000000" w:rsidR="00000000" w:rsidRPr="00000000">
          <w:rPr>
            <w:rFonts w:ascii="Calibri" w:cs="Calibri" w:eastAsia="Calibri" w:hAnsi="Calibri"/>
            <w:sz w:val="10"/>
            <w:szCs w:val="10"/>
            <w:rtl w:val="0"/>
          </w:rPr>
          <w:t xml:space="preserve">$670 billion by 2050</w:t>
        </w:r>
      </w:hyperlink>
      <w:r w:rsidDel="00000000" w:rsidR="00000000" w:rsidRPr="00000000">
        <w:rPr>
          <w:rFonts w:ascii="Calibri" w:cs="Calibri" w:eastAsia="Calibri" w:hAnsi="Calibri"/>
          <w:sz w:val="10"/>
          <w:szCs w:val="10"/>
          <w:rtl w:val="0"/>
        </w:rPr>
        <w:t xml:space="preserve">. ¶ If SMR construction costs drop to match large reactors in 15 years, capacity might hit 190 GW by 2050. This could spark $900 billion in global investment.¶ Chart from the IEA¶ SMRs, along with efficient large-scale reactors, can help Europe, the US, and Japan lead in nuclear technology again. By 2050, nuclear capacity in advanced economies might grow by over 40%, aiding energy security and emissions targets. ¶ So, what exactly are these SMRs and why are they changing the future of the nuclear energy landscape?¶ Click here for live </w:t>
      </w:r>
      <w:hyperlink r:id="rId41">
        <w:r w:rsidDel="00000000" w:rsidR="00000000" w:rsidRPr="00000000">
          <w:rPr>
            <w:rFonts w:ascii="Calibri" w:cs="Calibri" w:eastAsia="Calibri" w:hAnsi="Calibri"/>
            <w:sz w:val="10"/>
            <w:szCs w:val="10"/>
            <w:rtl w:val="0"/>
          </w:rPr>
          <w:t xml:space="preserve">URANIUM prices.</w:t>
        </w:r>
      </w:hyperlink>
      <w:r w:rsidDel="00000000" w:rsidR="00000000" w:rsidRPr="00000000">
        <w:rPr>
          <w:rFonts w:ascii="Calibri" w:cs="Calibri" w:eastAsia="Calibri" w:hAnsi="Calibri"/>
          <w:sz w:val="10"/>
          <w:szCs w:val="10"/>
          <w:rtl w:val="0"/>
        </w:rPr>
        <w:t xml:space="preserve">¶ How Do SMRs Work? ¶ Nuclear reactors produce heat by nuclear fission.</w:t>
      </w:r>
      <w:r w:rsidDel="00000000" w:rsidR="00000000" w:rsidRPr="00000000">
        <w:rPr>
          <w:rFonts w:ascii="Calibri" w:cs="Calibri" w:eastAsia="Calibri" w:hAnsi="Calibri"/>
          <w:sz w:val="16"/>
          <w:szCs w:val="16"/>
          <w:rtl w:val="0"/>
        </w:rPr>
        <w:t xml:space="preserve"> As it is shown in the following image, uranium fuel undergoes a chain reaction where uranium atoms split, releasing energy in the form of heat and neutrons. Water or another coolant absorbs this heat and turns it into steam. The steam then drives a turbine connected to a generator, producing electricity.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Modular Construction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The distinctive feature of SMRs is their modular design. Companies create key parts such as reactor vessels, steam generators, and control systems in specialized factories. </w:t>
      </w:r>
      <w:r w:rsidDel="00000000" w:rsidR="00000000" w:rsidRPr="00000000">
        <w:rPr>
          <w:rFonts w:ascii="Calibri" w:cs="Calibri" w:eastAsia="Calibri" w:hAnsi="Calibri"/>
          <w:b w:val="1"/>
          <w:u w:val="single"/>
          <w:rtl w:val="0"/>
        </w:rPr>
        <w:t xml:space="preserve">Then, these modules are shipped to the installation site. Workers assemble them like Lego blocks.</w:t>
      </w:r>
      <w:r w:rsidDel="00000000" w:rsidR="00000000" w:rsidRPr="00000000">
        <w:rPr>
          <w:rFonts w:ascii="Calibri" w:cs="Calibri" w:eastAsia="Calibri" w:hAnsi="Calibri"/>
          <w:b w:val="1"/>
          <w:sz w:val="12"/>
          <w:szCs w:val="12"/>
          <w:rtl w:val="0"/>
        </w:rPr>
        <w:t xml:space="preserve">¶</w:t>
      </w:r>
      <w:r w:rsidDel="00000000" w:rsidR="00000000" w:rsidRPr="00000000">
        <w:rPr>
          <w:rFonts w:ascii="Calibri" w:cs="Calibri" w:eastAsia="Calibri" w:hAnsi="Calibri"/>
          <w:b w:val="1"/>
          <w:u w:val="single"/>
          <w:rtl w:val="0"/>
        </w:rPr>
        <w:t xml:space="preserve"> This</w:t>
      </w:r>
      <w:r w:rsidDel="00000000" w:rsidR="00000000" w:rsidRPr="00000000">
        <w:rPr>
          <w:rFonts w:ascii="Calibri" w:cs="Calibri" w:eastAsia="Calibri" w:hAnsi="Calibri"/>
          <w:u w:val="single"/>
          <w:rtl w:val="0"/>
        </w:rPr>
        <w:t xml:space="preserve"> approach offers several advantages: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Quality Control: Factory settings can adhere to strict standards, reducing on-site errors.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Faster Assembly: On-site construction primarily involves connecting pre-built modules, speeding up timelines.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Scalability: Utilities can start with one module and add more as energy demand grows.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Advanced Safety Features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Most small modular reactors rely on passive safety systems. This means they can shut down or cool themselves without relying on human intervention or external power:</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Gravity-Driven Coolant: If the reactor overheats, gravity pulls cool water into the core.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Smaller Cores: Less radioactive material means lower risk in worst-case scenarios.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Underground or Submerged Designs: Placing reactors below ground adds a natural barrier against external hazards.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Such features not only lower the probability of a major incident but also help ease public concerns about nuclear safety.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Fuel Variants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While most SMRs use low-enriched uranium (LEU) at about 3-5% enrichment, some advanced designs plan for high-assay low-enriched uranium (HALEU) (up to 20% enrichment) or molten salt fuel for enhanced efficiency.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A handful of cutting-edge concepts even explore thorium or gas-cooled reactors, aiming to reduce radioactive waste and improve thermal performance.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How SMRs Tackle Nuclear Waste Disposal</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SMRs create less waste. They might also use advanced fuel cycles. For example, they can recycle spent fuel or use molten salt reactors that can cut down long-term storage needs. These innovations aim to minimize environmental impact.</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Advantages of SMRs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As already mentioned earlier, small modular reactors offer a lot of benefits that make them attractive to both developers and investors alike.</w:t>
      </w:r>
      <w:r w:rsidDel="00000000" w:rsidR="00000000" w:rsidRPr="00000000">
        <w:rPr>
          <w:rFonts w:ascii="Calibri" w:cs="Calibri" w:eastAsia="Calibri" w:hAnsi="Calibri"/>
          <w:sz w:val="16"/>
          <w:szCs w:val="16"/>
          <w:rtl w:val="0"/>
        </w:rPr>
        <w:t xml:space="preserve"> Here are the major advantages this nuclear technology provides: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Lower Carbon Footprint</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Nuclear reactors produce electricity without direct carbon emissions. By substituting coal or natural gas plants with SMRs, utilities can significantly cut greenhouse gases. In many countries, nuclear power already forms a large portion of low-carbon energy, and SMRs could expand that share even more.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Scalability and Grid Flexibility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One major selling point of SMRs is scalability. Instead of committing to a massive reactor from day one, utilities can build capacity module by module. This flexibility suits: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Remote or Island Grids: Places relying on expensive diesel shipments can switch to SMRs for long-term reliability.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Growing Economies: Rapidly expanding regions can add SMR modules to match rising demand.</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Distributed Power: Several smaller reactors scattered throughout a region can help balance the grid, reducing transmission bottlenecks.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SMRs work well in remote areas, but some can be used in cities too. They come with added safety features, like placing reactors underground.</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For example, Holtec International plans to set up its first two </w:t>
      </w:r>
      <w:hyperlink r:id="rId42">
        <w:r w:rsidDel="00000000" w:rsidR="00000000" w:rsidRPr="00000000">
          <w:rPr>
            <w:rFonts w:ascii="Calibri" w:cs="Calibri" w:eastAsia="Calibri" w:hAnsi="Calibri"/>
            <w:sz w:val="16"/>
            <w:szCs w:val="16"/>
            <w:rtl w:val="0"/>
          </w:rPr>
          <w:t xml:space="preserve">SMR-300 reactors</w:t>
        </w:r>
      </w:hyperlink>
      <w:r w:rsidDel="00000000" w:rsidR="00000000" w:rsidRPr="00000000">
        <w:rPr>
          <w:rFonts w:ascii="Calibri" w:cs="Calibri" w:eastAsia="Calibri" w:hAnsi="Calibri"/>
          <w:sz w:val="16"/>
          <w:szCs w:val="16"/>
          <w:rtl w:val="0"/>
        </w:rPr>
        <w:t xml:space="preserve"> at the Palisades Nuclear Generating Station in Michigan. This shows that SMRs can be used in different settings.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Enhanced Safety Profile and Efficiency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New nuclear technology uses passive safety systems, simpler designs, and smaller cores. These features lower the risk of severe accidents. This generation aims to ease public fears from past disasters like Chernobyl and Fukushima.</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Notably, most SMRs require refueling every 3–7 years, compared to every 1–2 years for large reactors. Some designs promise up to 20 years of continuous operation without refueling. This extended refueling interval enhances SMR’s operational efficiency. </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Cost-Effective Deployment</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Traditional nuclear plants often exceed $10 billion in construction costs and can take more than a decade to build. In contrast, SMRs range from $300 million to $2 billion per unit.</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The levelized cost of electricity (LCOE) for SMRs is about </w:t>
      </w:r>
      <w:hyperlink r:id="rId43">
        <w:r w:rsidDel="00000000" w:rsidR="00000000" w:rsidRPr="00000000">
          <w:rPr>
            <w:rFonts w:ascii="Calibri" w:cs="Calibri" w:eastAsia="Calibri" w:hAnsi="Calibri"/>
            <w:sz w:val="16"/>
            <w:szCs w:val="16"/>
            <w:rtl w:val="0"/>
          </w:rPr>
          <w:t xml:space="preserve">$50–$100/MWh</w:t>
        </w:r>
      </w:hyperlink>
      <w:r w:rsidDel="00000000" w:rsidR="00000000" w:rsidRPr="00000000">
        <w:rPr>
          <w:rFonts w:ascii="Calibri" w:cs="Calibri" w:eastAsia="Calibri" w:hAnsi="Calibri"/>
          <w:sz w:val="16"/>
          <w:szCs w:val="16"/>
          <w:rtl w:val="0"/>
        </w:rPr>
        <w:t xml:space="preserve">. This is a bit higher than large reactors. However, SMRs are competitive because they can scale well and have lower financial risks.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Moreover, traditional reactors take 8–15 years, whereas </w:t>
      </w:r>
      <w:r w:rsidDel="00000000" w:rsidR="00000000" w:rsidRPr="00000000">
        <w:rPr>
          <w:rFonts w:ascii="Calibri" w:cs="Calibri" w:eastAsia="Calibri" w:hAnsi="Calibri"/>
          <w:highlight w:val="cyan"/>
          <w:u w:val="single"/>
          <w:rtl w:val="0"/>
        </w:rPr>
        <w:t xml:space="preserve">SMRs can be built in 3</w:t>
      </w:r>
      <w:r w:rsidDel="00000000" w:rsidR="00000000" w:rsidRPr="00000000">
        <w:rPr>
          <w:rFonts w:ascii="Calibri" w:cs="Calibri" w:eastAsia="Calibri" w:hAnsi="Calibri"/>
          <w:u w:val="single"/>
          <w:rtl w:val="0"/>
        </w:rPr>
        <w:t xml:space="preserve">–5 </w:t>
      </w:r>
      <w:r w:rsidDel="00000000" w:rsidR="00000000" w:rsidRPr="00000000">
        <w:rPr>
          <w:rFonts w:ascii="Calibri" w:cs="Calibri" w:eastAsia="Calibri" w:hAnsi="Calibri"/>
          <w:highlight w:val="cyan"/>
          <w:u w:val="single"/>
          <w:rtl w:val="0"/>
        </w:rPr>
        <w:t xml:space="preserve">years due to modular assembly.</w:t>
      </w:r>
      <w:r w:rsidDel="00000000" w:rsidR="00000000" w:rsidRPr="00000000">
        <w:rPr>
          <w:rFonts w:ascii="Calibri" w:cs="Calibri" w:eastAsia="Calibri" w:hAnsi="Calibri"/>
          <w:u w:val="single"/>
          <w:rtl w:val="0"/>
        </w:rPr>
        <w:t xml:space="preserve"> The modular construction approach allows for faster SMR deployment than traditional units. </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SMRs have a lifespan of </w:t>
      </w:r>
      <w:hyperlink r:id="rId44">
        <w:r w:rsidDel="00000000" w:rsidR="00000000" w:rsidRPr="00000000">
          <w:rPr>
            <w:rFonts w:ascii="Calibri" w:cs="Calibri" w:eastAsia="Calibri" w:hAnsi="Calibri"/>
            <w:u w:val="single"/>
            <w:rtl w:val="0"/>
          </w:rPr>
          <w:t xml:space="preserve">40–60 years</w:t>
        </w:r>
      </w:hyperlink>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cyan"/>
          <w:u w:val="single"/>
          <w:rtl w:val="0"/>
        </w:rPr>
        <w:t xml:space="preserve">Standardized</w:t>
      </w:r>
      <w:r w:rsidDel="00000000" w:rsidR="00000000" w:rsidRPr="00000000">
        <w:rPr>
          <w:rFonts w:ascii="Calibri" w:cs="Calibri" w:eastAsia="Calibri" w:hAnsi="Calibri"/>
          <w:u w:val="single"/>
          <w:rtl w:val="0"/>
        </w:rPr>
        <w:t xml:space="preserve"> reactor </w:t>
      </w:r>
      <w:r w:rsidDel="00000000" w:rsidR="00000000" w:rsidRPr="00000000">
        <w:rPr>
          <w:rFonts w:ascii="Calibri" w:cs="Calibri" w:eastAsia="Calibri" w:hAnsi="Calibri"/>
          <w:highlight w:val="cyan"/>
          <w:u w:val="single"/>
          <w:rtl w:val="0"/>
        </w:rPr>
        <w:t xml:space="preserve">components let developers cut</w:t>
      </w:r>
      <w:r w:rsidDel="00000000" w:rsidR="00000000" w:rsidRPr="00000000">
        <w:rPr>
          <w:rFonts w:ascii="Calibri" w:cs="Calibri" w:eastAsia="Calibri" w:hAnsi="Calibri"/>
          <w:u w:val="single"/>
          <w:rtl w:val="0"/>
        </w:rPr>
        <w:t xml:space="preserve"> SMR construction </w:t>
      </w:r>
      <w:r w:rsidDel="00000000" w:rsidR="00000000" w:rsidRPr="00000000">
        <w:rPr>
          <w:rFonts w:ascii="Calibri" w:cs="Calibri" w:eastAsia="Calibri" w:hAnsi="Calibri"/>
          <w:highlight w:val="cyan"/>
          <w:u w:val="single"/>
          <w:rtl w:val="0"/>
        </w:rPr>
        <w:t xml:space="preserve">costs</w:t>
      </w:r>
      <w:r w:rsidDel="00000000" w:rsidR="00000000" w:rsidRPr="00000000">
        <w:rPr>
          <w:rFonts w:ascii="Calibri" w:cs="Calibri" w:eastAsia="Calibri" w:hAnsi="Calibri"/>
          <w:u w:val="single"/>
          <w:rtl w:val="0"/>
        </w:rPr>
        <w:t xml:space="preserve"> </w:t>
      </w:r>
      <w:r w:rsidDel="00000000" w:rsidR="00000000" w:rsidRPr="00000000">
        <w:rPr>
          <w:rFonts w:ascii="Calibri" w:cs="Calibri" w:eastAsia="Calibri" w:hAnsi="Calibri"/>
          <w:highlight w:val="cyan"/>
          <w:u w:val="single"/>
          <w:rtl w:val="0"/>
        </w:rPr>
        <w:t xml:space="preserve">by</w:t>
      </w:r>
      <w:r w:rsidDel="00000000" w:rsidR="00000000" w:rsidRPr="00000000">
        <w:rPr>
          <w:rFonts w:ascii="Calibri" w:cs="Calibri" w:eastAsia="Calibri" w:hAnsi="Calibri"/>
          <w:u w:val="single"/>
          <w:rtl w:val="0"/>
        </w:rPr>
        <w:t xml:space="preserve"> 30-</w:t>
      </w:r>
      <w:r w:rsidDel="00000000" w:rsidR="00000000" w:rsidRPr="00000000">
        <w:rPr>
          <w:rFonts w:ascii="Calibri" w:cs="Calibri" w:eastAsia="Calibri" w:hAnsi="Calibri"/>
          <w:highlight w:val="cyan"/>
          <w:u w:val="single"/>
          <w:rtl w:val="0"/>
        </w:rPr>
        <w:t xml:space="preserve">50%</w:t>
      </w:r>
      <w:r w:rsidDel="00000000" w:rsidR="00000000" w:rsidRPr="00000000">
        <w:rPr>
          <w:rFonts w:ascii="Calibri" w:cs="Calibri" w:eastAsia="Calibri" w:hAnsi="Calibri"/>
          <w:u w:val="single"/>
          <w:rtl w:val="0"/>
        </w:rPr>
        <w:t xml:space="preserve">. The modular nature of SMRs facilitates easier decommissioning processes. </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Thus, SMRs aim to:</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Lower capital costs by standardizing reactor components.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Speed up on-site assembly with fewer labor-intensive processes.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u w:val="single"/>
          <w:rtl w:val="0"/>
        </w:rPr>
        <w:t xml:space="preserve"> Reduce financial risk for investors, as smaller reactors mean smaller upfront loans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Reliable Baseload Power and Potential for Lower Electricity Prices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While renewables like wind and solar are integral to a clean energy future, they are intermittent. SMRs can provide a stable baseload that complements renewables, ensuring the lights stay on when the sun doesn’t shine or the wind doesn’t blow.</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Even better, SMRs have the potential to lower electricity prices in the long term as production scales up and costs decrease. Initially, electricity from SMR may be more expensive than from large reactors due to high startup costs. </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But modular construction and faster build times </w:t>
      </w:r>
      <w:hyperlink r:id="rId45">
        <w:r w:rsidDel="00000000" w:rsidR="00000000" w:rsidRPr="00000000">
          <w:rPr>
            <w:rFonts w:ascii="Calibri" w:cs="Calibri" w:eastAsia="Calibri" w:hAnsi="Calibri"/>
            <w:sz w:val="16"/>
            <w:szCs w:val="16"/>
            <w:rtl w:val="0"/>
          </w:rPr>
          <w:t xml:space="preserve">can lower costs later</w:t>
        </w:r>
      </w:hyperlink>
      <w:r w:rsidDel="00000000" w:rsidR="00000000" w:rsidRPr="00000000">
        <w:rPr>
          <w:rFonts w:ascii="Calibri" w:cs="Calibri" w:eastAsia="Calibri" w:hAnsi="Calibri"/>
          <w:sz w:val="16"/>
          <w:szCs w:val="16"/>
          <w:rtl w:val="0"/>
        </w:rPr>
        <w:t xml:space="preserve">. Also, government incentives, tax credits, and carbon pricing can make SMRs more affordable. This could make them a strong competitor to fossil fuels.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SEE MORE: </w:t>
      </w:r>
      <w:hyperlink r:id="rId46">
        <w:r w:rsidDel="00000000" w:rsidR="00000000" w:rsidRPr="00000000">
          <w:rPr>
            <w:rFonts w:ascii="Calibri" w:cs="Calibri" w:eastAsia="Calibri" w:hAnsi="Calibri"/>
            <w:sz w:val="16"/>
            <w:szCs w:val="16"/>
            <w:rtl w:val="0"/>
          </w:rPr>
          <w:t xml:space="preserve">Amazon-backed X-Energy Raises $700M: A Game-Changer for Small Modular Reactors (SMRs)</w:t>
        </w:r>
      </w:hyperlink>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Regulatory &amp; Permit Process for SMRs: A Step-by-Step Guide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Navigating the regulatory landscape is one of the most significant challenges for SMR deployment. Here’s how developers, investors, and policymakers can streamline compliance while addressing public and environmental concerns.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Why Regulatory Compliance Matters for SMRs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Safety Assurance: Ensures SMR designs meet rigorous safety standards for radiation control, waste management, and emergency preparedness.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Public Trust: Transparent processes help counter skepticism linked to historical </w:t>
      </w:r>
      <w:hyperlink r:id="rId47">
        <w:r w:rsidDel="00000000" w:rsidR="00000000" w:rsidRPr="00000000">
          <w:rPr>
            <w:rFonts w:ascii="Calibri" w:cs="Calibri" w:eastAsia="Calibri" w:hAnsi="Calibri"/>
            <w:sz w:val="16"/>
            <w:szCs w:val="16"/>
            <w:rtl w:val="0"/>
          </w:rPr>
          <w:t xml:space="preserve">nuclear accidents</w:t>
        </w:r>
      </w:hyperlink>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Carbon Credit Eligibility: Compliance with low-carbon standards is often required to qualify for emissions trading programs.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Key Steps in the SMR Licensing Process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Based on frameworks from the IAEA, Canadian Nuclear Safety Commission (CNSC), and U.S. NRC: </w:t>
      </w:r>
      <w:r w:rsidDel="00000000" w:rsidR="00000000" w:rsidRPr="00000000">
        <w:rPr>
          <w:rFonts w:ascii="Calibri" w:cs="Calibri" w:eastAsia="Calibri" w:hAnsi="Calibri"/>
          <w:i w:val="1"/>
          <w:sz w:val="16"/>
          <w:szCs w:val="16"/>
          <w:rtl w:val="0"/>
        </w:rPr>
        <w:t xml:space="preserve">FOAK = First-of-a-Kind Reactor. Timelines shorten for nth-of-a-kind (NOAK) projects.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Global Regulatory Strategies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Canada:</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CNSC’s Graded Approach: Applies risk-informed </w:t>
      </w:r>
      <w:hyperlink r:id="rId48">
        <w:r w:rsidDel="00000000" w:rsidR="00000000" w:rsidRPr="00000000">
          <w:rPr>
            <w:rFonts w:ascii="Calibri" w:cs="Calibri" w:eastAsia="Calibri" w:hAnsi="Calibri"/>
            <w:sz w:val="16"/>
            <w:szCs w:val="16"/>
            <w:rtl w:val="0"/>
          </w:rPr>
          <w:t xml:space="preserve">regulations</w:t>
        </w:r>
      </w:hyperlink>
      <w:r w:rsidDel="00000000" w:rsidR="00000000" w:rsidRPr="00000000">
        <w:rPr>
          <w:rFonts w:ascii="Calibri" w:cs="Calibri" w:eastAsia="Calibri" w:hAnsi="Calibri"/>
          <w:sz w:val="16"/>
          <w:szCs w:val="16"/>
          <w:rtl w:val="0"/>
        </w:rPr>
        <w:t xml:space="preserve"> (e.g., reduced requirements for microreactors &lt;10 MWe).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Vendor Design Review (VDR): Optional pre-licensing service to resolve technical/regulatory issues early.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USA:</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10 CFR Part 52: Streamlines combined construction/operation </w:t>
      </w:r>
      <w:hyperlink r:id="rId49">
        <w:r w:rsidDel="00000000" w:rsidR="00000000" w:rsidRPr="00000000">
          <w:rPr>
            <w:rFonts w:ascii="Calibri" w:cs="Calibri" w:eastAsia="Calibri" w:hAnsi="Calibri"/>
            <w:sz w:val="16"/>
            <w:szCs w:val="16"/>
            <w:rtl w:val="0"/>
          </w:rPr>
          <w:t xml:space="preserve">licenses (COLs)</w:t>
        </w:r>
      </w:hyperlink>
      <w:r w:rsidDel="00000000" w:rsidR="00000000" w:rsidRPr="00000000">
        <w:rPr>
          <w:rFonts w:ascii="Calibri" w:cs="Calibri" w:eastAsia="Calibri" w:hAnsi="Calibri"/>
          <w:sz w:val="16"/>
          <w:szCs w:val="16"/>
          <w:rtl w:val="0"/>
        </w:rPr>
        <w:t xml:space="preserve"> for SMRs with passive safety features.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NRC Fee Reduction: Proposed legislation to cut licensing fees for advanced reactors by 50%1.</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EU:</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Euratom Harmonization: Drafting unified standards for SMRs across member states to reduce duplication.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Top 3 Regulatory Challenges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Public Perception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Solution: Proactive community engagement (e.g., CNSC’s mandatory Indigenous consultations in Canada).</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Legacy Rules for Large Reactors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Solution: Adaptive frameworks (e.g., IAEA’s SMR Regulators’ Forum for knowledge sharing).</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High Costs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Solution: Government risk-sharing (e.g., Canada’s $970M Strategic Innovation Fund for SMR prototypes).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How to Accelerate SMR Approvals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Leverage Digital Twins: Use AI-powered simulations to validate safety systems pre-construction.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Adopt Modular Licenses: Bundle permits for multi-unit SMR farms (e.g., NuScale’s 12-module plant in Idaho).</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Partner with Regulators Early: 85% of delays stem from late-stage design changes.</w:t>
      </w:r>
    </w:p>
    <w:p w:rsidR="00000000" w:rsidDel="00000000" w:rsidP="00000000" w:rsidRDefault="00000000" w:rsidRPr="00000000" w14:paraId="00000074">
      <w:pPr>
        <w:pStyle w:val="Heading4"/>
        <w:spacing w:after="160" w:before="40" w:line="259" w:lineRule="auto"/>
        <w:rPr>
          <w:rFonts w:ascii="Calibri" w:cs="Calibri" w:eastAsia="Calibri" w:hAnsi="Calibri"/>
          <w:b w:val="1"/>
          <w:color w:val="000000"/>
          <w:sz w:val="16"/>
          <w:szCs w:val="16"/>
        </w:rPr>
      </w:pPr>
      <w:bookmarkStart w:colFirst="0" w:colLast="0" w:name="_wwv1r57trkzx" w:id="17"/>
      <w:bookmarkEnd w:id="17"/>
      <w:r w:rsidDel="00000000" w:rsidR="00000000" w:rsidRPr="00000000">
        <w:rPr>
          <w:rFonts w:ascii="Calibri" w:cs="Calibri" w:eastAsia="Calibri" w:hAnsi="Calibri"/>
          <w:b w:val="1"/>
          <w:color w:val="000000"/>
          <w:sz w:val="26"/>
          <w:szCs w:val="26"/>
          <w:rtl w:val="0"/>
        </w:rPr>
        <w:t xml:space="preserve">The impact of our argument is climate change</w:t>
      </w:r>
      <w:r w:rsidDel="00000000" w:rsidR="00000000" w:rsidRPr="00000000">
        <w:rPr>
          <w:rtl w:val="0"/>
        </w:rPr>
      </w:r>
    </w:p>
    <w:p w:rsidR="00000000" w:rsidDel="00000000" w:rsidP="00000000" w:rsidRDefault="00000000" w:rsidRPr="00000000" w14:paraId="00000075">
      <w:pPr>
        <w:pStyle w:val="Heading4"/>
        <w:spacing w:after="160" w:before="40" w:line="259" w:lineRule="auto"/>
        <w:rPr>
          <w:rFonts w:ascii="Calibri" w:cs="Calibri" w:eastAsia="Calibri" w:hAnsi="Calibri"/>
          <w:b w:val="1"/>
          <w:color w:val="000000"/>
          <w:sz w:val="26"/>
          <w:szCs w:val="26"/>
        </w:rPr>
      </w:pPr>
      <w:bookmarkStart w:colFirst="0" w:colLast="0" w:name="_bfxz9sgvoubi" w:id="18"/>
      <w:bookmarkEnd w:id="18"/>
      <w:r w:rsidDel="00000000" w:rsidR="00000000" w:rsidRPr="00000000">
        <w:rPr>
          <w:rFonts w:ascii="Calibri" w:cs="Calibri" w:eastAsia="Calibri" w:hAnsi="Calibri"/>
          <w:b w:val="1"/>
          <w:color w:val="000000"/>
          <w:sz w:val="26"/>
          <w:szCs w:val="26"/>
          <w:rtl w:val="0"/>
        </w:rPr>
        <w:t xml:space="preserve">Other countries look to us for leadership — thats why </w:t>
      </w:r>
    </w:p>
    <w:p w:rsidR="00000000" w:rsidDel="00000000" w:rsidP="00000000" w:rsidRDefault="00000000" w:rsidRPr="00000000" w14:paraId="00000076">
      <w:pPr>
        <w:spacing w:after="160" w:line="259" w:lineRule="auto"/>
        <w:rPr>
          <w:rFonts w:ascii="Calibri" w:cs="Calibri" w:eastAsia="Calibri" w:hAnsi="Calibri"/>
          <w:sz w:val="16"/>
          <w:szCs w:val="16"/>
        </w:rPr>
      </w:pPr>
      <w:r w:rsidDel="00000000" w:rsidR="00000000" w:rsidRPr="00000000">
        <w:rPr>
          <w:rFonts w:ascii="Calibri" w:cs="Calibri" w:eastAsia="Calibri" w:hAnsi="Calibri"/>
          <w:b w:val="1"/>
          <w:u w:val="single"/>
          <w:rtl w:val="0"/>
        </w:rPr>
        <w:t xml:space="preserve">Sarinsky and Howard ’21</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sz w:val="16"/>
          <w:szCs w:val="16"/>
          <w:rtl w:val="0"/>
        </w:rPr>
        <w:t xml:space="preserve">Max Sarinsky and Peter Howard, </w:t>
      </w:r>
      <w:hyperlink r:id="rId50">
        <w:r w:rsidDel="00000000" w:rsidR="00000000" w:rsidRPr="00000000">
          <w:rPr>
            <w:rFonts w:ascii="Calibri" w:cs="Calibri" w:eastAsia="Calibri" w:hAnsi="Calibri"/>
            <w:i w:val="1"/>
            <w:color w:val="0563c1"/>
            <w:sz w:val="16"/>
            <w:szCs w:val="16"/>
            <w:u w:val="single"/>
            <w:rtl w:val="0"/>
          </w:rPr>
          <w:t xml:space="preserve">Max Sarinsky</w:t>
        </w:r>
      </w:hyperlink>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i w:val="1"/>
          <w:sz w:val="16"/>
          <w:szCs w:val="16"/>
          <w:rtl w:val="0"/>
        </w:rPr>
        <w:t xml:space="preserve">is a senior attorney at the Institute for Policy Integrity at New York University School of Law. </w:t>
      </w:r>
      <w:hyperlink r:id="rId51">
        <w:r w:rsidDel="00000000" w:rsidR="00000000" w:rsidRPr="00000000">
          <w:rPr>
            <w:rFonts w:ascii="Calibri" w:cs="Calibri" w:eastAsia="Calibri" w:hAnsi="Calibri"/>
            <w:i w:val="1"/>
            <w:color w:val="0563c1"/>
            <w:sz w:val="16"/>
            <w:szCs w:val="16"/>
            <w:u w:val="single"/>
            <w:rtl w:val="0"/>
          </w:rPr>
          <w:t xml:space="preserve">Peter Howard</w:t>
        </w:r>
      </w:hyperlink>
      <w:r w:rsidDel="00000000" w:rsidR="00000000" w:rsidRPr="00000000">
        <w:rPr>
          <w:rFonts w:ascii="Calibri" w:cs="Calibri" w:eastAsia="Calibri" w:hAnsi="Calibri"/>
          <w:i w:val="1"/>
          <w:sz w:val="16"/>
          <w:szCs w:val="16"/>
          <w:rtl w:val="0"/>
        </w:rPr>
        <w:t xml:space="preserve"> is the Economics Director at the Institute for Policy Integrity at New York University School of Law.</w:t>
      </w:r>
      <w:r w:rsidDel="00000000" w:rsidR="00000000" w:rsidRPr="00000000">
        <w:rPr>
          <w:rFonts w:ascii="Calibri" w:cs="Calibri" w:eastAsia="Calibri" w:hAnsi="Calibri"/>
          <w:sz w:val="16"/>
          <w:szCs w:val="16"/>
          <w:rtl w:val="0"/>
        </w:rPr>
        <w:t xml:space="preserve">11/29/21, “Yes, Curbing U.S. Fossil Fuel Extraction Does Reduce Climate Pollution”, The Regulatory Review,</w:t>
      </w:r>
      <w:hyperlink r:id="rId52">
        <w:r w:rsidDel="00000000" w:rsidR="00000000" w:rsidRPr="00000000">
          <w:rPr>
            <w:rFonts w:ascii="Calibri" w:cs="Calibri" w:eastAsia="Calibri" w:hAnsi="Calibri"/>
            <w:color w:val="0563c1"/>
            <w:sz w:val="16"/>
            <w:szCs w:val="16"/>
            <w:u w:val="single"/>
            <w:rtl w:val="0"/>
          </w:rPr>
          <w:t xml:space="preserve"> https://www.theregreview.org/2021/11/29/sarinsky-howard-curbing-fossil-fuel-extraction-reduce-climate-pollution/</w:t>
        </w:r>
      </w:hyperlink>
      <w:r w:rsidDel="00000000" w:rsidR="00000000" w:rsidRPr="00000000">
        <w:rPr>
          <w:rFonts w:ascii="Calibri" w:cs="Calibri" w:eastAsia="Calibri" w:hAnsi="Calibri"/>
          <w:sz w:val="16"/>
          <w:szCs w:val="16"/>
          <w:rtl w:val="0"/>
        </w:rPr>
        <w:t xml:space="preserve">//SL]</w:t>
      </w:r>
    </w:p>
    <w:p w:rsidR="00000000" w:rsidDel="00000000" w:rsidP="00000000" w:rsidRDefault="00000000" w:rsidRPr="00000000" w14:paraId="00000077">
      <w:pPr>
        <w:spacing w:after="160" w:line="259" w:lineRule="auto"/>
        <w:rPr>
          <w:rFonts w:ascii="Calibri" w:cs="Calibri" w:eastAsia="Calibri" w:hAnsi="Calibri"/>
        </w:rPr>
      </w:pPr>
      <w:r w:rsidDel="00000000" w:rsidR="00000000" w:rsidRPr="00000000">
        <w:rPr>
          <w:rFonts w:ascii="Calibri" w:cs="Calibri" w:eastAsia="Calibri" w:hAnsi="Calibri"/>
          <w:sz w:val="16"/>
          <w:szCs w:val="16"/>
          <w:rtl w:val="0"/>
        </w:rPr>
        <w:t xml:space="preserve">With experts worldwide </w:t>
      </w:r>
      <w:hyperlink r:id="rId53">
        <w:r w:rsidDel="00000000" w:rsidR="00000000" w:rsidRPr="00000000">
          <w:rPr>
            <w:rFonts w:ascii="Calibri" w:cs="Calibri" w:eastAsia="Calibri" w:hAnsi="Calibri"/>
            <w:color w:val="0563c1"/>
            <w:u w:val="single"/>
            <w:rtl w:val="0"/>
          </w:rPr>
          <w:t xml:space="preserve">calling</w:t>
        </w:r>
      </w:hyperlink>
      <w:r w:rsidDel="00000000" w:rsidR="00000000" w:rsidRPr="00000000">
        <w:rPr>
          <w:rFonts w:ascii="Calibri" w:cs="Calibri" w:eastAsia="Calibri" w:hAnsi="Calibri"/>
          <w:sz w:val="16"/>
          <w:szCs w:val="16"/>
          <w:rtl w:val="0"/>
        </w:rPr>
        <w:t xml:space="preserve"> on governments to transition away from fossil fuels to prevent catastrophic levels of climate change, the Biden Administration is in the midst of </w:t>
      </w:r>
      <w:hyperlink r:id="rId54">
        <w:r w:rsidDel="00000000" w:rsidR="00000000" w:rsidRPr="00000000">
          <w:rPr>
            <w:rFonts w:ascii="Calibri" w:cs="Calibri" w:eastAsia="Calibri" w:hAnsi="Calibri"/>
            <w:color w:val="0563c1"/>
            <w:u w:val="single"/>
            <w:rtl w:val="0"/>
          </w:rPr>
          <w:t xml:space="preserve">reconsidering</w:t>
        </w:r>
      </w:hyperlink>
      <w:r w:rsidDel="00000000" w:rsidR="00000000" w:rsidRPr="00000000">
        <w:rPr>
          <w:rFonts w:ascii="Calibri" w:cs="Calibri" w:eastAsia="Calibri" w:hAnsi="Calibri"/>
          <w:sz w:val="16"/>
          <w:szCs w:val="16"/>
          <w:rtl w:val="0"/>
        </w:rPr>
        <w:t xml:space="preserve"> the federal government’s oil, gas, and coal leasing programs. Reforms to these programs could bring U.S. energy policy closer in line with climate reality by reducing the extraction of fossil fuels from public lands.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Predictably, the fossil-fuel industry and its allies have </w:t>
      </w:r>
      <w:hyperlink r:id="rId55">
        <w:r w:rsidDel="00000000" w:rsidR="00000000" w:rsidRPr="00000000">
          <w:rPr>
            <w:rFonts w:ascii="Calibri" w:cs="Calibri" w:eastAsia="Calibri" w:hAnsi="Calibri"/>
            <w:color w:val="0563c1"/>
            <w:u w:val="single"/>
            <w:rtl w:val="0"/>
          </w:rPr>
          <w:t xml:space="preserve">opposed</w:t>
        </w:r>
      </w:hyperlink>
      <w:r w:rsidDel="00000000" w:rsidR="00000000" w:rsidRPr="00000000">
        <w:rPr>
          <w:rFonts w:ascii="Calibri" w:cs="Calibri" w:eastAsia="Calibri" w:hAnsi="Calibri"/>
          <w:sz w:val="16"/>
          <w:szCs w:val="16"/>
          <w:rtl w:val="0"/>
        </w:rPr>
        <w:t xml:space="preserve"> these reforms. These groups have dredged up old government analyses to </w:t>
      </w:r>
      <w:hyperlink r:id="rId56">
        <w:r w:rsidDel="00000000" w:rsidR="00000000" w:rsidRPr="00000000">
          <w:rPr>
            <w:rFonts w:ascii="Calibri" w:cs="Calibri" w:eastAsia="Calibri" w:hAnsi="Calibri"/>
            <w:color w:val="0563c1"/>
            <w:u w:val="single"/>
            <w:rtl w:val="0"/>
          </w:rPr>
          <w:t xml:space="preserve">argue</w:t>
        </w:r>
      </w:hyperlink>
      <w:r w:rsidDel="00000000" w:rsidR="00000000" w:rsidRPr="00000000">
        <w:rPr>
          <w:rFonts w:ascii="Calibri" w:cs="Calibri" w:eastAsia="Calibri" w:hAnsi="Calibri"/>
          <w:sz w:val="16"/>
          <w:szCs w:val="16"/>
          <w:rtl w:val="0"/>
        </w:rPr>
        <w:t xml:space="preserve"> that restricting domestic energy supply will shift production overseas, purportedly removing business from the United States while doing nothing to solve the climate problem. The logic goes that, because fossil fuel extraction will continue in other countries, the United States should keep making money from extraction while the world burns.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This argument has been </w:t>
      </w:r>
      <w:hyperlink r:id="rId57">
        <w:r w:rsidDel="00000000" w:rsidR="00000000" w:rsidRPr="00000000">
          <w:rPr>
            <w:rFonts w:ascii="Calibri" w:cs="Calibri" w:eastAsia="Calibri" w:hAnsi="Calibri"/>
            <w:color w:val="0563c1"/>
            <w:u w:val="single"/>
            <w:rtl w:val="0"/>
          </w:rPr>
          <w:t xml:space="preserve">coined</w:t>
        </w:r>
      </w:hyperlink>
      <w:r w:rsidDel="00000000" w:rsidR="00000000" w:rsidRPr="00000000">
        <w:rPr>
          <w:rFonts w:ascii="Calibri" w:cs="Calibri" w:eastAsia="Calibri" w:hAnsi="Calibri"/>
          <w:sz w:val="16"/>
          <w:szCs w:val="16"/>
          <w:rtl w:val="0"/>
        </w:rPr>
        <w:t xml:space="preserve"> by experts as “perfect substitution.” But this climate nihilism has been widely debunked for violating basic economics.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Federal courts have repeatedly </w:t>
      </w:r>
      <w:hyperlink r:id="rId58">
        <w:r w:rsidDel="00000000" w:rsidR="00000000" w:rsidRPr="00000000">
          <w:rPr>
            <w:rFonts w:ascii="Calibri" w:cs="Calibri" w:eastAsia="Calibri" w:hAnsi="Calibri"/>
            <w:color w:val="0563c1"/>
            <w:u w:val="single"/>
            <w:rtl w:val="0"/>
          </w:rPr>
          <w:t xml:space="preserve">rejected</w:t>
        </w:r>
      </w:hyperlink>
      <w:r w:rsidDel="00000000" w:rsidR="00000000" w:rsidRPr="00000000">
        <w:rPr>
          <w:rFonts w:ascii="Calibri" w:cs="Calibri" w:eastAsia="Calibri" w:hAnsi="Calibri"/>
          <w:sz w:val="16"/>
          <w:szCs w:val="16"/>
          <w:rtl w:val="0"/>
        </w:rPr>
        <w:t xml:space="preserve"> analyses that relied on perfect substitution to justify irresponsible levels of extraction. Policymakers should not take the argument seriously but should instead be guided by rigorous science and economics in shaping domestic policies to reduce emissions and address climate change.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The notion of perfect substitution </w:t>
      </w:r>
      <w:hyperlink r:id="rId59">
        <w:r w:rsidDel="00000000" w:rsidR="00000000" w:rsidRPr="00000000">
          <w:rPr>
            <w:rFonts w:ascii="Calibri" w:cs="Calibri" w:eastAsia="Calibri" w:hAnsi="Calibri"/>
            <w:color w:val="0563c1"/>
            <w:u w:val="single"/>
            <w:rtl w:val="0"/>
          </w:rPr>
          <w:t xml:space="preserve">violates</w:t>
        </w:r>
      </w:hyperlink>
      <w:r w:rsidDel="00000000" w:rsidR="00000000" w:rsidRPr="00000000">
        <w:rPr>
          <w:rFonts w:ascii="Calibri" w:cs="Calibri" w:eastAsia="Calibri" w:hAnsi="Calibri"/>
          <w:sz w:val="16"/>
          <w:szCs w:val="16"/>
          <w:rtl w:val="0"/>
        </w:rPr>
        <w:t xml:space="preserve"> basic supply-and-demand principles. Fossil-fuel companies want to extract from federal lands mainly because it is a cheap supply option. If such leasing became less available, fossil-fuel producers would have to turn to more expensive alternatives, causing fossil-fuel consumption to fall and renewable substitutes to become more competitive.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Given its vast market power, the federal government could </w:t>
      </w:r>
      <w:hyperlink r:id="rId60">
        <w:r w:rsidDel="00000000" w:rsidR="00000000" w:rsidRPr="00000000">
          <w:rPr>
            <w:rFonts w:ascii="Calibri" w:cs="Calibri" w:eastAsia="Calibri" w:hAnsi="Calibri"/>
            <w:color w:val="0563c1"/>
            <w:u w:val="single"/>
            <w:rtl w:val="0"/>
          </w:rPr>
          <w:t xml:space="preserve">level</w:t>
        </w:r>
      </w:hyperlink>
      <w:r w:rsidDel="00000000" w:rsidR="00000000" w:rsidRPr="00000000">
        <w:rPr>
          <w:rFonts w:ascii="Calibri" w:cs="Calibri" w:eastAsia="Calibri" w:hAnsi="Calibri"/>
          <w:sz w:val="16"/>
          <w:szCs w:val="16"/>
          <w:rtl w:val="0"/>
        </w:rPr>
        <w:t xml:space="preserve"> the playing field for sustainable fuels if it prioritized conservation, recreation, and renewable energy production on federal lands and waters rather than tying up so much land in fossil-fuel extraction.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That is why, after the federal government justified coal leasing in 2010 on the grounds that it would have no climate impacts due to perfect substitution, a federal appeals court unanimously </w:t>
      </w:r>
      <w:hyperlink r:id="rId61">
        <w:r w:rsidDel="00000000" w:rsidR="00000000" w:rsidRPr="00000000">
          <w:rPr>
            <w:rFonts w:ascii="Calibri" w:cs="Calibri" w:eastAsia="Calibri" w:hAnsi="Calibri"/>
            <w:color w:val="0563c1"/>
            <w:u w:val="single"/>
            <w:rtl w:val="0"/>
          </w:rPr>
          <w:t xml:space="preserve">rejected</w:t>
        </w:r>
      </w:hyperlink>
      <w:r w:rsidDel="00000000" w:rsidR="00000000" w:rsidRPr="00000000">
        <w:rPr>
          <w:rFonts w:ascii="Calibri" w:cs="Calibri" w:eastAsia="Calibri" w:hAnsi="Calibri"/>
          <w:sz w:val="16"/>
          <w:szCs w:val="16"/>
          <w:rtl w:val="0"/>
        </w:rPr>
        <w:t xml:space="preserve"> the approval. The three-judge panel, including one </w:t>
      </w:r>
      <w:hyperlink r:id="rId62">
        <w:r w:rsidDel="00000000" w:rsidR="00000000" w:rsidRPr="00000000">
          <w:rPr>
            <w:rFonts w:ascii="Calibri" w:cs="Calibri" w:eastAsia="Calibri" w:hAnsi="Calibri"/>
            <w:color w:val="0563c1"/>
            <w:u w:val="single"/>
            <w:rtl w:val="0"/>
          </w:rPr>
          <w:t xml:space="preserve">judge</w:t>
        </w:r>
      </w:hyperlink>
      <w:r w:rsidDel="00000000" w:rsidR="00000000" w:rsidRPr="00000000">
        <w:rPr>
          <w:rFonts w:ascii="Calibri" w:cs="Calibri" w:eastAsia="Calibri" w:hAnsi="Calibri"/>
          <w:sz w:val="16"/>
          <w:szCs w:val="16"/>
          <w:rtl w:val="0"/>
        </w:rPr>
        <w:t xml:space="preserve"> appointed by President Ronald Reagan, </w:t>
      </w:r>
      <w:hyperlink r:id="rId63">
        <w:r w:rsidDel="00000000" w:rsidR="00000000" w:rsidRPr="00000000">
          <w:rPr>
            <w:rFonts w:ascii="Calibri" w:cs="Calibri" w:eastAsia="Calibri" w:hAnsi="Calibri"/>
            <w:color w:val="0563c1"/>
            <w:u w:val="single"/>
            <w:rtl w:val="0"/>
          </w:rPr>
          <w:t xml:space="preserve">described</w:t>
        </w:r>
      </w:hyperlink>
      <w:r w:rsidDel="00000000" w:rsidR="00000000" w:rsidRPr="00000000">
        <w:rPr>
          <w:rFonts w:ascii="Calibri" w:cs="Calibri" w:eastAsia="Calibri" w:hAnsi="Calibri"/>
          <w:sz w:val="16"/>
          <w:szCs w:val="16"/>
          <w:rtl w:val="0"/>
        </w:rPr>
        <w:t xml:space="preserve"> perfect substitution as “irrational” and “contrary to basic supply and demand principles.”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The argument should have died there, but it did not. With perfect substitution off the table, the U.S. Department of the Interior developed an economic model—known as </w:t>
      </w:r>
      <w:hyperlink r:id="rId64">
        <w:r w:rsidDel="00000000" w:rsidR="00000000" w:rsidRPr="00000000">
          <w:rPr>
            <w:rFonts w:ascii="Calibri" w:cs="Calibri" w:eastAsia="Calibri" w:hAnsi="Calibri"/>
            <w:color w:val="0563c1"/>
            <w:u w:val="single"/>
            <w:rtl w:val="0"/>
          </w:rPr>
          <w:t xml:space="preserve">MarketSim</w:t>
        </w:r>
      </w:hyperlink>
      <w:r w:rsidDel="00000000" w:rsidR="00000000" w:rsidRPr="00000000">
        <w:rPr>
          <w:rFonts w:ascii="Calibri" w:cs="Calibri" w:eastAsia="Calibri" w:hAnsi="Calibri"/>
          <w:sz w:val="16"/>
          <w:szCs w:val="16"/>
          <w:rtl w:val="0"/>
        </w:rPr>
        <w:t xml:space="preserve">—finding near-perfect substitution. Using this model, the Interior Department </w:t>
      </w:r>
      <w:hyperlink r:id="rId65">
        <w:r w:rsidDel="00000000" w:rsidR="00000000" w:rsidRPr="00000000">
          <w:rPr>
            <w:rFonts w:ascii="Calibri" w:cs="Calibri" w:eastAsia="Calibri" w:hAnsi="Calibri"/>
            <w:color w:val="0563c1"/>
            <w:u w:val="single"/>
            <w:rtl w:val="0"/>
          </w:rPr>
          <w:t xml:space="preserve">concluded</w:t>
        </w:r>
      </w:hyperlink>
      <w:r w:rsidDel="00000000" w:rsidR="00000000" w:rsidRPr="00000000">
        <w:rPr>
          <w:rFonts w:ascii="Calibri" w:cs="Calibri" w:eastAsia="Calibri" w:hAnsi="Calibri"/>
          <w:sz w:val="16"/>
          <w:szCs w:val="16"/>
          <w:rtl w:val="0"/>
        </w:rPr>
        <w:t xml:space="preserve"> that, although reducing extraction on federal lands does reduce consumption, this reduction is exceedingly small due to substitution effects. Using this model, the </w:t>
      </w:r>
      <w:hyperlink r:id="rId66">
        <w:r w:rsidDel="00000000" w:rsidR="00000000" w:rsidRPr="00000000">
          <w:rPr>
            <w:rFonts w:ascii="Calibri" w:cs="Calibri" w:eastAsia="Calibri" w:hAnsi="Calibri"/>
            <w:color w:val="0563c1"/>
            <w:u w:val="single"/>
            <w:rtl w:val="0"/>
          </w:rPr>
          <w:t xml:space="preserve">Obama</w:t>
        </w:r>
      </w:hyperlink>
      <w:r w:rsidDel="00000000" w:rsidR="00000000" w:rsidRPr="00000000">
        <w:rPr>
          <w:rFonts w:ascii="Calibri" w:cs="Calibri" w:eastAsia="Calibri" w:hAnsi="Calibri"/>
          <w:sz w:val="16"/>
          <w:szCs w:val="16"/>
          <w:rtl w:val="0"/>
        </w:rPr>
        <w:t xml:space="preserve">, </w:t>
      </w:r>
      <w:hyperlink r:id="rId67">
        <w:r w:rsidDel="00000000" w:rsidR="00000000" w:rsidRPr="00000000">
          <w:rPr>
            <w:rFonts w:ascii="Calibri" w:cs="Calibri" w:eastAsia="Calibri" w:hAnsi="Calibri"/>
            <w:color w:val="0563c1"/>
            <w:u w:val="single"/>
            <w:rtl w:val="0"/>
          </w:rPr>
          <w:t xml:space="preserve">Trump</w:t>
        </w:r>
      </w:hyperlink>
      <w:r w:rsidDel="00000000" w:rsidR="00000000" w:rsidRPr="00000000">
        <w:rPr>
          <w:rFonts w:ascii="Calibri" w:cs="Calibri" w:eastAsia="Calibri" w:hAnsi="Calibri"/>
          <w:sz w:val="16"/>
          <w:szCs w:val="16"/>
          <w:rtl w:val="0"/>
        </w:rPr>
        <w:t xml:space="preserve">, and now </w:t>
      </w:r>
      <w:hyperlink r:id="rId68">
        <w:r w:rsidDel="00000000" w:rsidR="00000000" w:rsidRPr="00000000">
          <w:rPr>
            <w:rFonts w:ascii="Calibri" w:cs="Calibri" w:eastAsia="Calibri" w:hAnsi="Calibri"/>
            <w:color w:val="0563c1"/>
            <w:u w:val="single"/>
            <w:rtl w:val="0"/>
          </w:rPr>
          <w:t xml:space="preserve">Biden</w:t>
        </w:r>
      </w:hyperlink>
      <w:r w:rsidDel="00000000" w:rsidR="00000000" w:rsidRPr="00000000">
        <w:rPr>
          <w:rFonts w:ascii="Calibri" w:cs="Calibri" w:eastAsia="Calibri" w:hAnsi="Calibri"/>
          <w:sz w:val="16"/>
          <w:szCs w:val="16"/>
          <w:rtl w:val="0"/>
        </w:rPr>
        <w:t xml:space="preserve"> Administrations have moved forward with major extraction plans after the Interior Department claimed that these fossil-fuel projects would barely budge—or, in many cases, even decrease—total greenhouse gas emissions.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But two federal courts recently </w:t>
      </w:r>
      <w:hyperlink r:id="rId69">
        <w:r w:rsidDel="00000000" w:rsidR="00000000" w:rsidRPr="00000000">
          <w:rPr>
            <w:rFonts w:ascii="Calibri" w:cs="Calibri" w:eastAsia="Calibri" w:hAnsi="Calibri"/>
            <w:color w:val="0563c1"/>
            <w:u w:val="single"/>
            <w:rtl w:val="0"/>
          </w:rPr>
          <w:t xml:space="preserve">rejected</w:t>
        </w:r>
      </w:hyperlink>
      <w:r w:rsidDel="00000000" w:rsidR="00000000" w:rsidRPr="00000000">
        <w:rPr>
          <w:rFonts w:ascii="Calibri" w:cs="Calibri" w:eastAsia="Calibri" w:hAnsi="Calibri"/>
          <w:sz w:val="16"/>
          <w:szCs w:val="16"/>
          <w:rtl w:val="0"/>
        </w:rPr>
        <w:t xml:space="preserve"> major leasing plans relying on this model, which was based on several faulty inputs.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For instance, in </w:t>
      </w:r>
      <w:hyperlink r:id="rId70">
        <w:r w:rsidDel="00000000" w:rsidR="00000000" w:rsidRPr="00000000">
          <w:rPr>
            <w:rFonts w:ascii="Calibri" w:cs="Calibri" w:eastAsia="Calibri" w:hAnsi="Calibri"/>
            <w:i w:val="1"/>
            <w:color w:val="0563c1"/>
            <w:u w:val="single"/>
            <w:rtl w:val="0"/>
          </w:rPr>
          <w:t xml:space="preserve">Center for Biological Diversity v. Bernhardt</w:t>
        </w:r>
      </w:hyperlink>
      <w:r w:rsidDel="00000000" w:rsidR="00000000" w:rsidRPr="00000000">
        <w:rPr>
          <w:rFonts w:ascii="Calibri" w:cs="Calibri" w:eastAsia="Calibri" w:hAnsi="Calibri"/>
          <w:i w:val="1"/>
          <w:sz w:val="16"/>
          <w:szCs w:val="16"/>
          <w:rtl w:val="0"/>
        </w:rPr>
        <w:t xml:space="preserve">,</w:t>
      </w:r>
      <w:r w:rsidDel="00000000" w:rsidR="00000000" w:rsidRPr="00000000">
        <w:rPr>
          <w:rFonts w:ascii="Calibri" w:cs="Calibri" w:eastAsia="Calibri" w:hAnsi="Calibri"/>
          <w:sz w:val="16"/>
          <w:szCs w:val="16"/>
          <w:rtl w:val="0"/>
        </w:rPr>
        <w:t xml:space="preserve"> the defendants’ environmental impact statement, which was based on the MarketSim model, completely </w:t>
      </w:r>
      <w:hyperlink r:id="rId71">
        <w:r w:rsidDel="00000000" w:rsidR="00000000" w:rsidRPr="00000000">
          <w:rPr>
            <w:rFonts w:ascii="Calibri" w:cs="Calibri" w:eastAsia="Calibri" w:hAnsi="Calibri"/>
            <w:color w:val="0563c1"/>
            <w:u w:val="single"/>
            <w:rtl w:val="0"/>
          </w:rPr>
          <w:t xml:space="preserve">ignored</w:t>
        </w:r>
      </w:hyperlink>
      <w:r w:rsidDel="00000000" w:rsidR="00000000" w:rsidRPr="00000000">
        <w:rPr>
          <w:rFonts w:ascii="Calibri" w:cs="Calibri" w:eastAsia="Calibri" w:hAnsi="Calibri"/>
          <w:sz w:val="16"/>
          <w:szCs w:val="16"/>
          <w:rtl w:val="0"/>
        </w:rPr>
        <w:t xml:space="preserve"> impacts on foreign energy consumption, falsely assuming that consumption abroad would be unaffected by a reduction in global supply. As the U.S. Court of Appeals for the Ninth Circuit </w:t>
      </w:r>
      <w:hyperlink r:id="rId72">
        <w:r w:rsidDel="00000000" w:rsidR="00000000" w:rsidRPr="00000000">
          <w:rPr>
            <w:rFonts w:ascii="Calibri" w:cs="Calibri" w:eastAsia="Calibri" w:hAnsi="Calibri"/>
            <w:color w:val="0563c1"/>
            <w:u w:val="single"/>
            <w:rtl w:val="0"/>
          </w:rPr>
          <w:t xml:space="preserve">explained</w:t>
        </w:r>
      </w:hyperlink>
      <w:r w:rsidDel="00000000" w:rsidR="00000000" w:rsidRPr="00000000">
        <w:rPr>
          <w:rFonts w:ascii="Calibri" w:cs="Calibri" w:eastAsia="Calibri" w:hAnsi="Calibri"/>
          <w:sz w:val="16"/>
          <w:szCs w:val="16"/>
          <w:rtl w:val="0"/>
        </w:rPr>
        <w:t xml:space="preserve"> last year, this error helped produce the model’s “counterintuitive result.”</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Although the Interior Department has recently </w:t>
      </w:r>
      <w:hyperlink r:id="rId73">
        <w:r w:rsidDel="00000000" w:rsidR="00000000" w:rsidRPr="00000000">
          <w:rPr>
            <w:rFonts w:ascii="Calibri" w:cs="Calibri" w:eastAsia="Calibri" w:hAnsi="Calibri"/>
            <w:color w:val="0563c1"/>
            <w:u w:val="single"/>
            <w:rtl w:val="0"/>
          </w:rPr>
          <w:t xml:space="preserve">attempted</w:t>
        </w:r>
      </w:hyperlink>
      <w:r w:rsidDel="00000000" w:rsidR="00000000" w:rsidRPr="00000000">
        <w:rPr>
          <w:rFonts w:ascii="Calibri" w:cs="Calibri" w:eastAsia="Calibri" w:hAnsi="Calibri"/>
          <w:sz w:val="16"/>
          <w:szCs w:val="16"/>
          <w:rtl w:val="0"/>
        </w:rPr>
        <w:t xml:space="preserve"> to correct the error identified by the Ninth Circuit, the MarketSim model suffers from other key shortcomings that overstate substitution effects. Most notably, the model effectively </w:t>
      </w:r>
      <w:hyperlink r:id="rId74">
        <w:r w:rsidDel="00000000" w:rsidR="00000000" w:rsidRPr="00000000">
          <w:rPr>
            <w:rFonts w:ascii="Calibri" w:cs="Calibri" w:eastAsia="Calibri" w:hAnsi="Calibri"/>
            <w:color w:val="0563c1"/>
            <w:u w:val="single"/>
            <w:rtl w:val="0"/>
          </w:rPr>
          <w:t xml:space="preserve">disregards</w:t>
        </w:r>
      </w:hyperlink>
      <w:r w:rsidDel="00000000" w:rsidR="00000000" w:rsidRPr="00000000">
        <w:rPr>
          <w:rFonts w:ascii="Calibri" w:cs="Calibri" w:eastAsia="Calibri" w:hAnsi="Calibri"/>
          <w:sz w:val="16"/>
          <w:szCs w:val="16"/>
          <w:rtl w:val="0"/>
        </w:rPr>
        <w:t xml:space="preserve"> the long-term growth of solar and wind energy by assuming that global oil and gas consumption would continue unabated for the next 70 years.</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This premise is incompatible with global efforts to mitigate climate change. In essence, the government assumed that nothing would be done to combat climate change and then used that premise to justify climate-damaging policies. This self-fulfilling pessimism is not a reasonable basis for government decision-making.</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To be fair, reductions in domestic fossil-fuel supply do </w:t>
      </w:r>
      <w:hyperlink r:id="rId75">
        <w:r w:rsidDel="00000000" w:rsidR="00000000" w:rsidRPr="00000000">
          <w:rPr>
            <w:rFonts w:ascii="Calibri" w:cs="Calibri" w:eastAsia="Calibri" w:hAnsi="Calibri"/>
            <w:u w:val="single"/>
            <w:rtl w:val="0"/>
          </w:rPr>
          <w:t xml:space="preserve">result</w:t>
        </w:r>
      </w:hyperlink>
      <w:r w:rsidDel="00000000" w:rsidR="00000000" w:rsidRPr="00000000">
        <w:rPr>
          <w:rFonts w:ascii="Calibri" w:cs="Calibri" w:eastAsia="Calibri" w:hAnsi="Calibri"/>
          <w:u w:val="single"/>
          <w:rtl w:val="0"/>
        </w:rPr>
        <w:t xml:space="preserve"> in partial substitution, because additional supply from other locations meets demand. But that substitution is far from total: research </w:t>
      </w:r>
      <w:hyperlink r:id="rId76">
        <w:r w:rsidDel="00000000" w:rsidR="00000000" w:rsidRPr="00000000">
          <w:rPr>
            <w:rFonts w:ascii="Calibri" w:cs="Calibri" w:eastAsia="Calibri" w:hAnsi="Calibri"/>
            <w:u w:val="single"/>
            <w:rtl w:val="0"/>
          </w:rPr>
          <w:t xml:space="preserve">shows</w:t>
        </w:r>
      </w:hyperlink>
      <w:r w:rsidDel="00000000" w:rsidR="00000000" w:rsidRPr="00000000">
        <w:rPr>
          <w:rFonts w:ascii="Calibri" w:cs="Calibri" w:eastAsia="Calibri" w:hAnsi="Calibri"/>
          <w:u w:val="single"/>
          <w:rtl w:val="0"/>
        </w:rPr>
        <w:t xml:space="preserve"> that the effect is only about 50 percent, meaning</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that eliminating one barrel from domestic oil supply decreases global supply by roughly half a barrel. </w:t>
      </w:r>
      <w:r w:rsidDel="00000000" w:rsidR="00000000" w:rsidRPr="00000000">
        <w:rPr>
          <w:rFonts w:ascii="Calibri" w:cs="Calibri" w:eastAsia="Calibri" w:hAnsi="Calibri"/>
          <w:sz w:val="16"/>
          <w:szCs w:val="16"/>
          <w:rtl w:val="0"/>
        </w:rPr>
        <w:t xml:space="preserve">And this 50 percent figure could be further reduced through border adjustments or other efforts to account for climate change in U.S. trade policy.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Although reducing domestic fossil-fuel extraction will not solve climate change by itself, it can make a tangible dent in global emissions. This maxim is more broadly true of U.S. climate leadership. </w:t>
      </w:r>
      <w:r w:rsidDel="00000000" w:rsidR="00000000" w:rsidRPr="00000000">
        <w:rPr>
          <w:rFonts w:ascii="Calibri" w:cs="Calibri" w:eastAsia="Calibri" w:hAnsi="Calibri"/>
          <w:b w:val="1"/>
          <w:highlight w:val="cyan"/>
          <w:u w:val="single"/>
          <w:rtl w:val="0"/>
        </w:rPr>
        <w:t xml:space="preserve">History shows that American policies to reduce climate pollution drive real climate progress by </w:t>
      </w:r>
      <w:hyperlink r:id="rId77">
        <w:r w:rsidDel="00000000" w:rsidR="00000000" w:rsidRPr="00000000">
          <w:rPr>
            <w:rFonts w:ascii="Calibri" w:cs="Calibri" w:eastAsia="Calibri" w:hAnsi="Calibri"/>
            <w:b w:val="1"/>
            <w:highlight w:val="cyan"/>
            <w:u w:val="single"/>
            <w:rtl w:val="0"/>
          </w:rPr>
          <w:t xml:space="preserve">spurring</w:t>
        </w:r>
      </w:hyperlink>
      <w:r w:rsidDel="00000000" w:rsidR="00000000" w:rsidRPr="00000000">
        <w:rPr>
          <w:rFonts w:ascii="Calibri" w:cs="Calibri" w:eastAsia="Calibri" w:hAnsi="Calibri"/>
          <w:b w:val="1"/>
          <w:highlight w:val="cyan"/>
          <w:u w:val="single"/>
          <w:rtl w:val="0"/>
        </w:rPr>
        <w:t xml:space="preserve"> reciprocal foreign emission reductions</w:t>
      </w:r>
      <w:r w:rsidDel="00000000" w:rsidR="00000000" w:rsidRPr="00000000">
        <w:rPr>
          <w:rFonts w:ascii="Calibri" w:cs="Calibri" w:eastAsia="Calibri" w:hAnsi="Calibri"/>
          <w:u w:val="single"/>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For instance, </w:t>
      </w:r>
      <w:r w:rsidDel="00000000" w:rsidR="00000000" w:rsidRPr="00000000">
        <w:rPr>
          <w:rFonts w:ascii="Calibri" w:cs="Calibri" w:eastAsia="Calibri" w:hAnsi="Calibri"/>
          <w:b w:val="1"/>
          <w:u w:val="single"/>
          <w:rtl w:val="0"/>
        </w:rPr>
        <w:t xml:space="preserve">Obama-era climate policies helped to </w:t>
      </w:r>
      <w:hyperlink r:id="rId78">
        <w:r w:rsidDel="00000000" w:rsidR="00000000" w:rsidRPr="00000000">
          <w:rPr>
            <w:rFonts w:ascii="Calibri" w:cs="Calibri" w:eastAsia="Calibri" w:hAnsi="Calibri"/>
            <w:b w:val="1"/>
            <w:color w:val="0563c1"/>
            <w:u w:val="single"/>
            <w:rtl w:val="0"/>
          </w:rPr>
          <w:t xml:space="preserve">prompt</w:t>
        </w:r>
      </w:hyperlink>
      <w:r w:rsidDel="00000000" w:rsidR="00000000" w:rsidRPr="00000000">
        <w:rPr>
          <w:rFonts w:ascii="Calibri" w:cs="Calibri" w:eastAsia="Calibri" w:hAnsi="Calibri"/>
          <w:b w:val="1"/>
          <w:u w:val="single"/>
          <w:rtl w:val="0"/>
        </w:rPr>
        <w:t xml:space="preserve"> China’s most meaningful climate commitments.</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And</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highlight w:val="cyan"/>
          <w:u w:val="single"/>
          <w:rtl w:val="0"/>
        </w:rPr>
        <w:t xml:space="preserve">after </w:t>
      </w:r>
      <w:r w:rsidDel="00000000" w:rsidR="00000000" w:rsidRPr="00000000">
        <w:rPr>
          <w:rFonts w:ascii="Calibri" w:cs="Calibri" w:eastAsia="Calibri" w:hAnsi="Calibri"/>
          <w:u w:val="single"/>
          <w:rtl w:val="0"/>
        </w:rPr>
        <w:t xml:space="preserve">the </w:t>
      </w:r>
      <w:r w:rsidDel="00000000" w:rsidR="00000000" w:rsidRPr="00000000">
        <w:rPr>
          <w:rFonts w:ascii="Calibri" w:cs="Calibri" w:eastAsia="Calibri" w:hAnsi="Calibri"/>
          <w:highlight w:val="cyan"/>
          <w:u w:val="single"/>
          <w:rtl w:val="0"/>
        </w:rPr>
        <w:t xml:space="preserve">Biden </w:t>
      </w:r>
      <w:r w:rsidDel="00000000" w:rsidR="00000000" w:rsidRPr="00000000">
        <w:rPr>
          <w:rFonts w:ascii="Calibri" w:cs="Calibri" w:eastAsia="Calibri" w:hAnsi="Calibri"/>
          <w:u w:val="single"/>
          <w:rtl w:val="0"/>
        </w:rPr>
        <w:t xml:space="preserve">Administration </w:t>
      </w:r>
      <w:r w:rsidDel="00000000" w:rsidR="00000000" w:rsidRPr="00000000">
        <w:rPr>
          <w:rFonts w:ascii="Calibri" w:cs="Calibri" w:eastAsia="Calibri" w:hAnsi="Calibri"/>
          <w:highlight w:val="cyan"/>
          <w:u w:val="single"/>
          <w:rtl w:val="0"/>
        </w:rPr>
        <w:t xml:space="preserve">committed to halve U.S. emissions</w:t>
      </w:r>
      <w:r w:rsidDel="00000000" w:rsidR="00000000" w:rsidRPr="00000000">
        <w:rPr>
          <w:rFonts w:ascii="Calibri" w:cs="Calibri" w:eastAsia="Calibri" w:hAnsi="Calibri"/>
          <w:u w:val="single"/>
          <w:rtl w:val="0"/>
        </w:rPr>
        <w:t xml:space="preserve"> by 2030</w:t>
      </w:r>
      <w:r w:rsidDel="00000000" w:rsidR="00000000" w:rsidRPr="00000000">
        <w:rPr>
          <w:rFonts w:ascii="Calibri" w:cs="Calibri" w:eastAsia="Calibri" w:hAnsi="Calibri"/>
          <w:highlight w:val="cyan"/>
          <w:u w:val="single"/>
          <w:rtl w:val="0"/>
        </w:rPr>
        <w:t xml:space="preserve">, many countries—including Japan, Canada, and Brazil—significantly </w:t>
      </w:r>
      <w:hyperlink r:id="rId79">
        <w:r w:rsidDel="00000000" w:rsidR="00000000" w:rsidRPr="00000000">
          <w:rPr>
            <w:rFonts w:ascii="Calibri" w:cs="Calibri" w:eastAsia="Calibri" w:hAnsi="Calibri"/>
            <w:color w:val="0563c1"/>
            <w:highlight w:val="cyan"/>
            <w:u w:val="single"/>
            <w:rtl w:val="0"/>
          </w:rPr>
          <w:t xml:space="preserve">strengthened</w:t>
        </w:r>
      </w:hyperlink>
      <w:r w:rsidDel="00000000" w:rsidR="00000000" w:rsidRPr="00000000">
        <w:rPr>
          <w:rFonts w:ascii="Calibri" w:cs="Calibri" w:eastAsia="Calibri" w:hAnsi="Calibri"/>
          <w:highlight w:val="cyan"/>
          <w:u w:val="single"/>
          <w:rtl w:val="0"/>
        </w:rPr>
        <w:t xml:space="preserve"> their own pledges</w:t>
      </w:r>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In contrast, when America abdicated its climate leadership during the Trump Administration and rolled back key measures to reduce emissions, a period of little international progress </w:t>
      </w:r>
      <w:hyperlink r:id="rId80">
        <w:r w:rsidDel="00000000" w:rsidR="00000000" w:rsidRPr="00000000">
          <w:rPr>
            <w:rFonts w:ascii="Calibri" w:cs="Calibri" w:eastAsia="Calibri" w:hAnsi="Calibri"/>
            <w:color w:val="0563c1"/>
            <w:u w:val="single"/>
            <w:rtl w:val="0"/>
          </w:rPr>
          <w:t xml:space="preserve">ensued</w:t>
        </w:r>
      </w:hyperlink>
      <w:r w:rsidDel="00000000" w:rsidR="00000000" w:rsidRPr="00000000">
        <w:rPr>
          <w:rFonts w:ascii="Calibri" w:cs="Calibri" w:eastAsia="Calibri" w:hAnsi="Calibri"/>
          <w:sz w:val="16"/>
          <w:szCs w:val="16"/>
          <w:rtl w:val="0"/>
        </w:rPr>
        <w:t xml:space="preserve">.</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w:t>
      </w:r>
      <w:r w:rsidDel="00000000" w:rsidR="00000000" w:rsidRPr="00000000">
        <w:rPr>
          <w:rFonts w:ascii="Calibri" w:cs="Calibri" w:eastAsia="Calibri" w:hAnsi="Calibri"/>
          <w:u w:val="single"/>
          <w:rtl w:val="0"/>
        </w:rPr>
        <w:t xml:space="preserve">A recent study </w:t>
      </w:r>
      <w:hyperlink r:id="rId81">
        <w:r w:rsidDel="00000000" w:rsidR="00000000" w:rsidRPr="00000000">
          <w:rPr>
            <w:rFonts w:ascii="Calibri" w:cs="Calibri" w:eastAsia="Calibri" w:hAnsi="Calibri"/>
            <w:color w:val="0563c1"/>
            <w:u w:val="single"/>
            <w:rtl w:val="0"/>
          </w:rPr>
          <w:t xml:space="preserve">shows</w:t>
        </w:r>
      </w:hyperlink>
      <w:r w:rsidDel="00000000" w:rsidR="00000000" w:rsidRPr="00000000">
        <w:rPr>
          <w:rFonts w:ascii="Calibri" w:cs="Calibri" w:eastAsia="Calibri" w:hAnsi="Calibri"/>
          <w:u w:val="single"/>
          <w:rtl w:val="0"/>
        </w:rPr>
        <w:t xml:space="preserve"> that </w:t>
      </w:r>
      <w:r w:rsidDel="00000000" w:rsidR="00000000" w:rsidRPr="00000000">
        <w:rPr>
          <w:rFonts w:ascii="Calibri" w:cs="Calibri" w:eastAsia="Calibri" w:hAnsi="Calibri"/>
          <w:highlight w:val="cyan"/>
          <w:u w:val="single"/>
          <w:rtl w:val="0"/>
        </w:rPr>
        <w:t xml:space="preserve">every ton of climate pollution that the United States pledged to reduce has resulted in foreign nations pledging to reduce their emissions by over six tons in return.</w:t>
      </w:r>
      <w:r w:rsidDel="00000000" w:rsidR="00000000" w:rsidRPr="00000000">
        <w:rPr>
          <w:rFonts w:ascii="Calibri" w:cs="Calibri" w:eastAsia="Calibri" w:hAnsi="Calibri"/>
          <w:sz w:val="16"/>
          <w:szCs w:val="16"/>
          <w:rtl w:val="0"/>
        </w:rPr>
        <w:t xml:space="preserve"> When the United States transitions away from fossil fuels, geopolitical and market adjustments </w:t>
      </w:r>
      <w:hyperlink r:id="rId82">
        <w:r w:rsidDel="00000000" w:rsidR="00000000" w:rsidRPr="00000000">
          <w:rPr>
            <w:rFonts w:ascii="Calibri" w:cs="Calibri" w:eastAsia="Calibri" w:hAnsi="Calibri"/>
            <w:color w:val="0563c1"/>
            <w:u w:val="single"/>
            <w:rtl w:val="0"/>
          </w:rPr>
          <w:t xml:space="preserve">make</w:t>
        </w:r>
      </w:hyperlink>
      <w:r w:rsidDel="00000000" w:rsidR="00000000" w:rsidRPr="00000000">
        <w:rPr>
          <w:rFonts w:ascii="Calibri" w:cs="Calibri" w:eastAsia="Calibri" w:hAnsi="Calibri"/>
          <w:sz w:val="16"/>
          <w:szCs w:val="16"/>
          <w:rtl w:val="0"/>
        </w:rPr>
        <w:t xml:space="preserve"> clean energy more competitive globally.</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As the Biden Administration moves ahead with plans to overhaul federal fossil-fuel leasing, it should be guided by the best evidence on fuel substitution and climate change. The Administration must throw out the economically flawed, judicially rebuked substitution model previously used to justify leasing and replace it with an evidence-based model that properly accounts for the true impact of domestic climate action.</w:t>
      </w:r>
      <w:r w:rsidDel="00000000" w:rsidR="00000000" w:rsidRPr="00000000">
        <w:rPr>
          <w:rFonts w:ascii="Calibri" w:cs="Calibri" w:eastAsia="Calibri" w:hAnsi="Calibri"/>
          <w:sz w:val="12"/>
          <w:szCs w:val="12"/>
          <w:rtl w:val="0"/>
        </w:rPr>
        <w:t xml:space="preserve">¶</w:t>
      </w:r>
      <w:r w:rsidDel="00000000" w:rsidR="00000000" w:rsidRPr="00000000">
        <w:rPr>
          <w:rFonts w:ascii="Calibri" w:cs="Calibri" w:eastAsia="Calibri" w:hAnsi="Calibri"/>
          <w:sz w:val="16"/>
          <w:szCs w:val="16"/>
          <w:rtl w:val="0"/>
        </w:rPr>
        <w:t xml:space="preserve"> In short, the Biden Administration must reject the tired arguments of the fossil-fuel industry and proceed with ambitious reforms that meet the climate crisis’s urgent demands.</w:t>
      </w:r>
      <w:r w:rsidDel="00000000" w:rsidR="00000000" w:rsidRPr="00000000">
        <w:rPr>
          <w:rtl w:val="0"/>
        </w:rPr>
      </w:r>
    </w:p>
    <w:p w:rsidR="00000000" w:rsidDel="00000000" w:rsidP="00000000" w:rsidRDefault="00000000" w:rsidRPr="00000000" w14:paraId="00000078">
      <w:pPr>
        <w:pStyle w:val="Heading4"/>
        <w:keepNext w:val="0"/>
        <w:keepLines w:val="0"/>
        <w:spacing w:after="0" w:before="40" w:line="303" w:lineRule="auto"/>
        <w:rPr>
          <w:rFonts w:ascii="Calibri" w:cs="Calibri" w:eastAsia="Calibri" w:hAnsi="Calibri"/>
          <w:color w:val="000000"/>
          <w:sz w:val="26"/>
          <w:szCs w:val="26"/>
        </w:rPr>
      </w:pPr>
      <w:bookmarkStart w:colFirst="0" w:colLast="0" w:name="_e5cqsrnqgd6k" w:id="19"/>
      <w:bookmarkEnd w:id="19"/>
      <w:r w:rsidDel="00000000" w:rsidR="00000000" w:rsidRPr="00000000">
        <w:rPr>
          <w:rFonts w:ascii="Calibri" w:cs="Calibri" w:eastAsia="Calibri" w:hAnsi="Calibri"/>
          <w:b w:val="1"/>
          <w:color w:val="000000"/>
          <w:sz w:val="26"/>
          <w:szCs w:val="26"/>
          <w:rtl w:val="0"/>
        </w:rPr>
        <w:t xml:space="preserve">Every degree counts</w:t>
      </w:r>
      <w:r w:rsidDel="00000000" w:rsidR="00000000" w:rsidRPr="00000000">
        <w:rPr>
          <w:rtl w:val="0"/>
        </w:rPr>
      </w:r>
    </w:p>
    <w:p w:rsidR="00000000" w:rsidDel="00000000" w:rsidP="00000000" w:rsidRDefault="00000000" w:rsidRPr="00000000" w14:paraId="00000079">
      <w:pPr>
        <w:spacing w:after="160" w:line="256" w:lineRule="auto"/>
        <w:rPr>
          <w:rFonts w:ascii="Calibri" w:cs="Calibri" w:eastAsia="Calibri" w:hAnsi="Calibri"/>
        </w:rPr>
      </w:pPr>
      <w:r w:rsidDel="00000000" w:rsidR="00000000" w:rsidRPr="00000000">
        <w:rPr>
          <w:rFonts w:ascii="Calibri" w:cs="Calibri" w:eastAsia="Calibri" w:hAnsi="Calibri"/>
          <w:b w:val="1"/>
          <w:sz w:val="26"/>
          <w:szCs w:val="26"/>
          <w:rtl w:val="0"/>
        </w:rPr>
        <w:t xml:space="preserve">Shindell et al 18</w:t>
      </w:r>
      <w:r w:rsidDel="00000000" w:rsidR="00000000" w:rsidRPr="00000000">
        <w:rPr>
          <w:rFonts w:ascii="Calibri" w:cs="Calibri" w:eastAsia="Calibri" w:hAnsi="Calibri"/>
          <w:rtl w:val="0"/>
        </w:rPr>
        <w:t xml:space="preserve">, Shindell D, Faluvegi G, Seltzer K, Shindell C. Quantified, Researchers at Duke University, Localized Health Benefits of Accelerated Carbon Dioxide Emissions Reductions. Nat Clim Chang. 2018;8(4):291-295. doi: 10.1038/s41558-018-0108-y. Epub 2018 Mar 19. PMID: 29623109; PMCID: PMC5880221, accessed from</w:t>
      </w:r>
      <w:hyperlink r:id="rId83">
        <w:r w:rsidDel="00000000" w:rsidR="00000000" w:rsidRPr="00000000">
          <w:rPr>
            <w:rFonts w:ascii="Calibri" w:cs="Calibri" w:eastAsia="Calibri" w:hAnsi="Calibri"/>
            <w:rtl w:val="0"/>
          </w:rPr>
          <w:t xml:space="preserve"> </w:t>
        </w:r>
      </w:hyperlink>
      <w:hyperlink r:id="rId84">
        <w:r w:rsidDel="00000000" w:rsidR="00000000" w:rsidRPr="00000000">
          <w:rPr>
            <w:rFonts w:ascii="Calibri" w:cs="Calibri" w:eastAsia="Calibri" w:hAnsi="Calibri"/>
            <w:color w:val="1155cc"/>
            <w:rtl w:val="0"/>
          </w:rPr>
          <w:t xml:space="preserve">https://www.ncbi.nlm.nih.gov/pmc/articles/PMC5880221/</w:t>
        </w:r>
      </w:hyperlink>
      <w:r w:rsidDel="00000000" w:rsidR="00000000" w:rsidRPr="00000000">
        <w:rPr>
          <w:rFonts w:ascii="Calibri" w:cs="Calibri" w:eastAsia="Calibri" w:hAnsi="Calibri"/>
          <w:rtl w:val="0"/>
        </w:rPr>
        <w:t xml:space="preserve"> on 9/6/2023 BRP</w:t>
      </w:r>
    </w:p>
    <w:p w:rsidR="00000000" w:rsidDel="00000000" w:rsidP="00000000" w:rsidRDefault="00000000" w:rsidRPr="00000000" w14:paraId="0000007A">
      <w:pPr>
        <w:spacing w:after="160" w:line="256" w:lineRule="auto"/>
        <w:rPr>
          <w:rFonts w:ascii="Calibri" w:cs="Calibri" w:eastAsia="Calibri" w:hAnsi="Calibri"/>
        </w:rPr>
      </w:pPr>
      <w:r w:rsidDel="00000000" w:rsidR="00000000" w:rsidRPr="00000000">
        <w:rPr>
          <w:rFonts w:ascii="Calibri" w:cs="Calibri" w:eastAsia="Calibri" w:hAnsi="Calibri"/>
          <w:sz w:val="14"/>
          <w:szCs w:val="14"/>
          <w:rtl w:val="0"/>
        </w:rPr>
        <w:t xml:space="preserve">Societal risks increase as Earth warms, but also for emissions trajectories accepting relatively high levels of near-term emissions while assuming future negative emissions will compensate even if they lead to identical warming [</w:t>
      </w:r>
      <w:hyperlink r:id="rId85">
        <w:r w:rsidDel="00000000" w:rsidR="00000000" w:rsidRPr="00000000">
          <w:rPr>
            <w:rFonts w:ascii="Calibri" w:cs="Calibri" w:eastAsia="Calibri" w:hAnsi="Calibri"/>
            <w:color w:val="1155cc"/>
            <w:sz w:val="14"/>
            <w:szCs w:val="14"/>
            <w:rtl w:val="0"/>
          </w:rPr>
          <w:t xml:space="preserve">1</w:t>
        </w:r>
      </w:hyperlink>
      <w:r w:rsidDel="00000000" w:rsidR="00000000" w:rsidRPr="00000000">
        <w:rPr>
          <w:rFonts w:ascii="Calibri" w:cs="Calibri" w:eastAsia="Calibri" w:hAnsi="Calibri"/>
          <w:sz w:val="14"/>
          <w:szCs w:val="14"/>
          <w:rtl w:val="0"/>
        </w:rPr>
        <w:t xml:space="preserve">]. </w:t>
      </w:r>
      <w:r w:rsidDel="00000000" w:rsidR="00000000" w:rsidRPr="00000000">
        <w:rPr>
          <w:rFonts w:ascii="Calibri" w:cs="Calibri" w:eastAsia="Calibri" w:hAnsi="Calibri"/>
          <w:b w:val="1"/>
          <w:u w:val="single"/>
          <w:rtl w:val="0"/>
        </w:rPr>
        <w:t xml:space="preserve">Accelerating carbon dioxide (CO2) emissions reductions, including as a substitute for negative emissions</w:t>
      </w:r>
      <w:r w:rsidDel="00000000" w:rsidR="00000000" w:rsidRPr="00000000">
        <w:rPr>
          <w:rFonts w:ascii="Calibri" w:cs="Calibri" w:eastAsia="Calibri" w:hAnsi="Calibri"/>
          <w:sz w:val="14"/>
          <w:szCs w:val="14"/>
          <w:rtl w:val="0"/>
        </w:rPr>
        <w:t xml:space="preserve">, hence </w:t>
      </w:r>
      <w:r w:rsidDel="00000000" w:rsidR="00000000" w:rsidRPr="00000000">
        <w:rPr>
          <w:rFonts w:ascii="Calibri" w:cs="Calibri" w:eastAsia="Calibri" w:hAnsi="Calibri"/>
          <w:b w:val="1"/>
          <w:u w:val="single"/>
          <w:rtl w:val="0"/>
        </w:rPr>
        <w:t xml:space="preserve">reduces long-term risks</w:t>
      </w:r>
      <w:r w:rsidDel="00000000" w:rsidR="00000000" w:rsidRPr="00000000">
        <w:rPr>
          <w:rFonts w:ascii="Calibri" w:cs="Calibri" w:eastAsia="Calibri" w:hAnsi="Calibri"/>
          <w:sz w:val="14"/>
          <w:szCs w:val="14"/>
          <w:rtl w:val="0"/>
        </w:rPr>
        <w:t xml:space="preserve"> but requires dramatic near-term societal transformations [</w:t>
      </w:r>
      <w:hyperlink r:id="rId86">
        <w:r w:rsidDel="00000000" w:rsidR="00000000" w:rsidRPr="00000000">
          <w:rPr>
            <w:rFonts w:ascii="Calibri" w:cs="Calibri" w:eastAsia="Calibri" w:hAnsi="Calibri"/>
            <w:color w:val="1155cc"/>
            <w:sz w:val="14"/>
            <w:szCs w:val="14"/>
            <w:rtl w:val="0"/>
          </w:rPr>
          <w:t xml:space="preserve">2</w:t>
        </w:r>
      </w:hyperlink>
      <w:r w:rsidDel="00000000" w:rsidR="00000000" w:rsidRPr="00000000">
        <w:rPr>
          <w:rFonts w:ascii="Calibri" w:cs="Calibri" w:eastAsia="Calibri" w:hAnsi="Calibri"/>
          <w:sz w:val="14"/>
          <w:szCs w:val="14"/>
          <w:rtl w:val="0"/>
        </w:rPr>
        <w:t xml:space="preserve">]. A major barrier to emissions reductions is the difficulty of reconciling immediate, localized costs with global, long-term benefits [</w:t>
      </w:r>
      <w:hyperlink r:id="rId87">
        <w:r w:rsidDel="00000000" w:rsidR="00000000" w:rsidRPr="00000000">
          <w:rPr>
            <w:rFonts w:ascii="Calibri" w:cs="Calibri" w:eastAsia="Calibri" w:hAnsi="Calibri"/>
            <w:color w:val="1155cc"/>
            <w:sz w:val="14"/>
            <w:szCs w:val="14"/>
            <w:rtl w:val="0"/>
          </w:rPr>
          <w:t xml:space="preserve">3</w:t>
        </w:r>
      </w:hyperlink>
      <w:r w:rsidDel="00000000" w:rsidR="00000000" w:rsidRPr="00000000">
        <w:rPr>
          <w:rFonts w:ascii="Calibri" w:cs="Calibri" w:eastAsia="Calibri" w:hAnsi="Calibri"/>
          <w:sz w:val="14"/>
          <w:szCs w:val="14"/>
          <w:rtl w:val="0"/>
        </w:rPr>
        <w:t xml:space="preserve">, </w:t>
      </w:r>
      <w:hyperlink r:id="rId88">
        <w:r w:rsidDel="00000000" w:rsidR="00000000" w:rsidRPr="00000000">
          <w:rPr>
            <w:rFonts w:ascii="Calibri" w:cs="Calibri" w:eastAsia="Calibri" w:hAnsi="Calibri"/>
            <w:color w:val="1155cc"/>
            <w:sz w:val="14"/>
            <w:szCs w:val="14"/>
            <w:rtl w:val="0"/>
          </w:rPr>
          <w:t xml:space="preserve">4</w:t>
        </w:r>
      </w:hyperlink>
      <w:r w:rsidDel="00000000" w:rsidR="00000000" w:rsidRPr="00000000">
        <w:rPr>
          <w:rFonts w:ascii="Calibri" w:cs="Calibri" w:eastAsia="Calibri" w:hAnsi="Calibri"/>
          <w:sz w:val="14"/>
          <w:szCs w:val="14"/>
          <w:rtl w:val="0"/>
        </w:rPr>
        <w:t xml:space="preserve">]. However, 2°C trajectories not relying on negative emissions or 1.5°C trajectories require elimination of most fossil fuel related emissions. This generally reduces co-emissions that cause ambient air pollution, resulting in near-term, localized health benefits. </w:t>
      </w:r>
      <w:r w:rsidDel="00000000" w:rsidR="00000000" w:rsidRPr="00000000">
        <w:rPr>
          <w:rFonts w:ascii="Calibri" w:cs="Calibri" w:eastAsia="Calibri" w:hAnsi="Calibri"/>
          <w:b w:val="1"/>
          <w:u w:val="single"/>
          <w:rtl w:val="0"/>
        </w:rPr>
        <w:t xml:space="preserve">We therefore examine the hum</w:t>
      </w:r>
      <w:r w:rsidDel="00000000" w:rsidR="00000000" w:rsidRPr="00000000">
        <w:rPr>
          <w:rFonts w:ascii="Calibri" w:cs="Calibri" w:eastAsia="Calibri" w:hAnsi="Calibri"/>
          <w:b w:val="1"/>
          <w:highlight w:val="cyan"/>
          <w:u w:val="single"/>
          <w:rtl w:val="0"/>
        </w:rPr>
        <w:t xml:space="preserve">an</w:t>
      </w:r>
      <w:r w:rsidDel="00000000" w:rsidR="00000000" w:rsidRPr="00000000">
        <w:rPr>
          <w:rFonts w:ascii="Calibri" w:cs="Calibri" w:eastAsia="Calibri" w:hAnsi="Calibri"/>
          <w:b w:val="1"/>
          <w:u w:val="single"/>
          <w:rtl w:val="0"/>
        </w:rPr>
        <w:t xml:space="preserve"> health benefits of </w:t>
      </w:r>
      <w:r w:rsidDel="00000000" w:rsidR="00000000" w:rsidRPr="00000000">
        <w:rPr>
          <w:rFonts w:ascii="Calibri" w:cs="Calibri" w:eastAsia="Calibri" w:hAnsi="Calibri"/>
          <w:b w:val="1"/>
          <w:highlight w:val="cyan"/>
          <w:u w:val="single"/>
          <w:rtl w:val="0"/>
        </w:rPr>
        <w:t xml:space="preserve">increas</w:t>
      </w:r>
      <w:r w:rsidDel="00000000" w:rsidR="00000000" w:rsidRPr="00000000">
        <w:rPr>
          <w:rFonts w:ascii="Calibri" w:cs="Calibri" w:eastAsia="Calibri" w:hAnsi="Calibri"/>
          <w:b w:val="1"/>
          <w:u w:val="single"/>
          <w:rtl w:val="0"/>
        </w:rPr>
        <w:t xml:space="preserve">ing ambition of 21st century CO2 reductions </w:t>
      </w:r>
      <w:r w:rsidDel="00000000" w:rsidR="00000000" w:rsidRPr="00000000">
        <w:rPr>
          <w:rFonts w:ascii="Calibri" w:cs="Calibri" w:eastAsia="Calibri" w:hAnsi="Calibri"/>
          <w:b w:val="1"/>
          <w:highlight w:val="cyan"/>
          <w:u w:val="single"/>
          <w:rtl w:val="0"/>
        </w:rPr>
        <w:t xml:space="preserve">by</w:t>
      </w:r>
      <w:r w:rsidDel="00000000" w:rsidR="00000000" w:rsidRPr="00000000">
        <w:rPr>
          <w:rFonts w:ascii="Calibri" w:cs="Calibri" w:eastAsia="Calibri" w:hAnsi="Calibri"/>
          <w:b w:val="1"/>
          <w:u w:val="single"/>
          <w:rtl w:val="0"/>
        </w:rPr>
        <w:t xml:space="preserve"> 180 GtC; an amount that would shift a ‘standard’ 2°C scenario to 1</w:t>
      </w:r>
      <w:r w:rsidDel="00000000" w:rsidR="00000000" w:rsidRPr="00000000">
        <w:rPr>
          <w:rFonts w:ascii="Calibri" w:cs="Calibri" w:eastAsia="Calibri" w:hAnsi="Calibri"/>
          <w:b w:val="1"/>
          <w:highlight w:val="cyan"/>
          <w:u w:val="single"/>
          <w:rtl w:val="0"/>
        </w:rPr>
        <w:t xml:space="preserve">.5</w:t>
      </w:r>
      <w:r w:rsidDel="00000000" w:rsidR="00000000" w:rsidRPr="00000000">
        <w:rPr>
          <w:rFonts w:ascii="Calibri" w:cs="Calibri" w:eastAsia="Calibri" w:hAnsi="Calibri"/>
          <w:b w:val="1"/>
          <w:u w:val="single"/>
          <w:rtl w:val="0"/>
        </w:rPr>
        <w:t xml:space="preserve">°C or could achieve 2°C without negative emissions. The decreased air pollution </w:t>
      </w:r>
      <w:r w:rsidDel="00000000" w:rsidR="00000000" w:rsidRPr="00000000">
        <w:rPr>
          <w:rFonts w:ascii="Calibri" w:cs="Calibri" w:eastAsia="Calibri" w:hAnsi="Calibri"/>
          <w:b w:val="1"/>
          <w:highlight w:val="cyan"/>
          <w:u w:val="single"/>
          <w:rtl w:val="0"/>
        </w:rPr>
        <w:t xml:space="preserve">lead</w:t>
      </w:r>
      <w:r w:rsidDel="00000000" w:rsidR="00000000" w:rsidRPr="00000000">
        <w:rPr>
          <w:rFonts w:ascii="Calibri" w:cs="Calibri" w:eastAsia="Calibri" w:hAnsi="Calibri"/>
          <w:b w:val="1"/>
          <w:u w:val="single"/>
          <w:rtl w:val="0"/>
        </w:rPr>
        <w:t xml:space="preserve">s </w:t>
      </w:r>
      <w:r w:rsidDel="00000000" w:rsidR="00000000" w:rsidRPr="00000000">
        <w:rPr>
          <w:rFonts w:ascii="Calibri" w:cs="Calibri" w:eastAsia="Calibri" w:hAnsi="Calibri"/>
          <w:b w:val="1"/>
          <w:highlight w:val="cyan"/>
          <w:u w:val="single"/>
          <w:rtl w:val="0"/>
        </w:rPr>
        <w:t xml:space="preserve">to [190]</w:t>
      </w:r>
      <w:r w:rsidDel="00000000" w:rsidR="00000000" w:rsidRPr="00000000">
        <w:rPr>
          <w:rFonts w:ascii="Calibri" w:cs="Calibri" w:eastAsia="Calibri" w:hAnsi="Calibri"/>
          <w:b w:val="1"/>
          <w:u w:val="single"/>
          <w:rtl w:val="0"/>
        </w:rPr>
        <w:t xml:space="preserve"> 153±43 </w:t>
      </w:r>
      <w:r w:rsidDel="00000000" w:rsidR="00000000" w:rsidRPr="00000000">
        <w:rPr>
          <w:rFonts w:ascii="Calibri" w:cs="Calibri" w:eastAsia="Calibri" w:hAnsi="Calibri"/>
          <w:b w:val="1"/>
          <w:highlight w:val="cyan"/>
          <w:u w:val="single"/>
          <w:rtl w:val="0"/>
        </w:rPr>
        <w:t xml:space="preserve">million </w:t>
      </w:r>
      <w:r w:rsidDel="00000000" w:rsidR="00000000" w:rsidRPr="00000000">
        <w:rPr>
          <w:rFonts w:ascii="Calibri" w:cs="Calibri" w:eastAsia="Calibri" w:hAnsi="Calibri"/>
          <w:b w:val="1"/>
          <w:u w:val="single"/>
          <w:rtl w:val="0"/>
        </w:rPr>
        <w:t xml:space="preserve">fewer </w:t>
      </w:r>
      <w:r w:rsidDel="00000000" w:rsidR="00000000" w:rsidRPr="00000000">
        <w:rPr>
          <w:rFonts w:ascii="Calibri" w:cs="Calibri" w:eastAsia="Calibri" w:hAnsi="Calibri"/>
          <w:b w:val="1"/>
          <w:highlight w:val="cyan"/>
          <w:u w:val="single"/>
          <w:rtl w:val="0"/>
        </w:rPr>
        <w:t xml:space="preserve">premature deaths worldwide</w:t>
      </w:r>
      <w:r w:rsidDel="00000000" w:rsidR="00000000" w:rsidRPr="00000000">
        <w:rPr>
          <w:rFonts w:ascii="Calibri" w:cs="Calibri" w:eastAsia="Calibri" w:hAnsi="Calibri"/>
          <w:b w:val="1"/>
          <w:u w:val="single"/>
          <w:rtl w:val="0"/>
        </w:rPr>
        <w:t xml:space="preserve">, with ~40% occurring during the next 40 years, and minimal climate disbenefits.</w:t>
      </w:r>
      <w:r w:rsidDel="00000000" w:rsidR="00000000" w:rsidRPr="00000000">
        <w:rPr>
          <w:rFonts w:ascii="Calibri" w:cs="Calibri" w:eastAsia="Calibri" w:hAnsi="Calibri"/>
          <w:sz w:val="14"/>
          <w:szCs w:val="14"/>
          <w:rtl w:val="0"/>
        </w:rPr>
        <w:t xml:space="preserve"> More than a million premature deaths would be prevented in many metropolitan areas in Asia and Africa, and &gt;200,000 in individual urban areas on every inhabited continent except Australia.</w:t>
      </w:r>
      <w:r w:rsidDel="00000000" w:rsidR="00000000" w:rsidRPr="00000000">
        <w:rPr>
          <w:rtl w:val="0"/>
        </w:rPr>
      </w:r>
    </w:p>
    <w:p w:rsidR="00000000" w:rsidDel="00000000" w:rsidP="00000000" w:rsidRDefault="00000000" w:rsidRPr="00000000" w14:paraId="0000007B">
      <w:pPr>
        <w:spacing w:line="240" w:lineRule="auto"/>
        <w:rPr>
          <w:rFonts w:ascii="Calibri" w:cs="Calibri" w:eastAsia="Calibri" w:hAnsi="Calibri"/>
          <w:b w:val="1"/>
          <w:sz w:val="26"/>
          <w:szCs w:val="26"/>
        </w:rPr>
      </w:pPr>
      <w:r w:rsidDel="00000000" w:rsidR="00000000" w:rsidRPr="00000000">
        <w:rPr>
          <w:rFonts w:ascii="Calibri" w:cs="Calibri" w:eastAsia="Calibri" w:hAnsi="Calibri"/>
          <w:b w:val="1"/>
          <w:sz w:val="26"/>
          <w:szCs w:val="26"/>
          <w:rtl w:val="0"/>
        </w:rPr>
        <w:t xml:space="preserve">To preserve our green earth — Cranbrook urges an affirmative ballot</w:t>
      </w:r>
    </w:p>
    <w:p w:rsidR="00000000" w:rsidDel="00000000" w:rsidP="00000000" w:rsidRDefault="00000000" w:rsidRPr="00000000" w14:paraId="0000007C">
      <w:pPr>
        <w:spacing w:line="240" w:lineRule="auto"/>
        <w:rPr>
          <w:rFonts w:ascii="Calibri" w:cs="Calibri" w:eastAsia="Calibri" w:hAnsi="Calibri"/>
          <w:b w:val="1"/>
          <w:sz w:val="26"/>
          <w:szCs w:val="26"/>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iea.blob.core.windows.net/assets/b6a6fc8c-c62e-411d-a15c-bf211ccc06f3/ThePathtoaNewEraforNuclearEnergy.pdf" TargetMode="External"/><Relationship Id="rId84" Type="http://schemas.openxmlformats.org/officeDocument/2006/relationships/hyperlink" Target="https://www.ncbi.nlm.nih.gov/pmc/articles/PMC5880221/" TargetMode="External"/><Relationship Id="rId83" Type="http://schemas.openxmlformats.org/officeDocument/2006/relationships/hyperlink" Target="https://www.ncbi.nlm.nih.gov/pmc/articles/PMC5880221/" TargetMode="External"/><Relationship Id="rId42" Type="http://schemas.openxmlformats.org/officeDocument/2006/relationships/hyperlink" Target="https://www.energy.gov/ne/articles/holtecs-small-modular-reactor-can-go-almost-anywhere-even-michigan" TargetMode="External"/><Relationship Id="rId86" Type="http://schemas.openxmlformats.org/officeDocument/2006/relationships/hyperlink" Target="https://www.ncbi.nlm.nih.gov/pmc/articles/PMC5880221/#R2" TargetMode="External"/><Relationship Id="rId41" Type="http://schemas.openxmlformats.org/officeDocument/2006/relationships/hyperlink" Target="https://carboncredits.com/uranium-prices-today/" TargetMode="External"/><Relationship Id="rId85" Type="http://schemas.openxmlformats.org/officeDocument/2006/relationships/hyperlink" Target="https://www.ncbi.nlm.nih.gov/pmc/articles/PMC5880221/#R1" TargetMode="External"/><Relationship Id="rId44" Type="http://schemas.openxmlformats.org/officeDocument/2006/relationships/hyperlink" Target="https://world-nuclear.org/information-library/nuclear-fuel-cycle/nuclear-power-reactors/small-nuclear-power-reactors" TargetMode="External"/><Relationship Id="rId88" Type="http://schemas.openxmlformats.org/officeDocument/2006/relationships/hyperlink" Target="https://www.ncbi.nlm.nih.gov/pmc/articles/PMC5880221/#R4" TargetMode="External"/><Relationship Id="rId43" Type="http://schemas.openxmlformats.org/officeDocument/2006/relationships/hyperlink" Target="https://www.cleantech.com/will-small-modular-reactors-surpass-regulatory-and-supply-chain-hurdles-to-fill-the-need-for-stable-baseload-power/?utm_source=chatgpt.com" TargetMode="External"/><Relationship Id="rId87" Type="http://schemas.openxmlformats.org/officeDocument/2006/relationships/hyperlink" Target="https://www.ncbi.nlm.nih.gov/pmc/articles/PMC5880221/#R3" TargetMode="External"/><Relationship Id="rId46" Type="http://schemas.openxmlformats.org/officeDocument/2006/relationships/hyperlink" Target="https://carboncredits.com/amazon-backed-x-energy-raises-700m-a-game-changer-for-small-modular-reactors-smrs/" TargetMode="External"/><Relationship Id="rId45" Type="http://schemas.openxmlformats.org/officeDocument/2006/relationships/hyperlink" Target="https://world-nuclear.org/" TargetMode="External"/><Relationship Id="rId80" Type="http://schemas.openxmlformats.org/officeDocument/2006/relationships/hyperlink" Target="https://www.nytimes.com/2020/11/09/climate/trump-legacy-climate-change.html" TargetMode="External"/><Relationship Id="rId82" Type="http://schemas.openxmlformats.org/officeDocument/2006/relationships/hyperlink" Target="https://rhg.com/research/climate-reciprocity-ratio/" TargetMode="External"/><Relationship Id="rId81" Type="http://schemas.openxmlformats.org/officeDocument/2006/relationships/hyperlink" Target="https://rhg.com/research/climate-reciprocity-rati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ap.org/about/standards-for-working-with-outside-groups/" TargetMode="External"/><Relationship Id="rId48" Type="http://schemas.openxmlformats.org/officeDocument/2006/relationships/hyperlink" Target="https://www.cnsc-ccsn.gc.ca/eng/acts-and-regulations/consultation/completed/dis-16-04/" TargetMode="External"/><Relationship Id="rId47" Type="http://schemas.openxmlformats.org/officeDocument/2006/relationships/hyperlink" Target="https://world-nuclear.org/images/articles/smr-design-maturity-report-FINAL.pdf" TargetMode="External"/><Relationship Id="rId49" Type="http://schemas.openxmlformats.org/officeDocument/2006/relationships/hyperlink" Target="https://world-nuclear.org/images/articles/smr-design-maturity-report-FINAL.pdf" TargetMode="External"/><Relationship Id="rId5" Type="http://schemas.openxmlformats.org/officeDocument/2006/relationships/styles" Target="styles.xml"/><Relationship Id="rId6" Type="http://schemas.openxmlformats.org/officeDocument/2006/relationships/hyperlink" Target="https://www.cer.eu/personnel/elisabetta-cornago" TargetMode="External"/><Relationship Id="rId7" Type="http://schemas.openxmlformats.org/officeDocument/2006/relationships/hyperlink" Target="https://www.cer.eu/" TargetMode="External"/><Relationship Id="rId8" Type="http://schemas.openxmlformats.org/officeDocument/2006/relationships/hyperlink" Target="https://www.carbonbrief.org/media-reaction-us-inflation-reduction-act-and-the-global-clean-energy-arms-race/" TargetMode="External"/><Relationship Id="rId73" Type="http://schemas.openxmlformats.org/officeDocument/2006/relationships/hyperlink" Target="https://www.boem.gov/sites/default/files/documents/oil-gas-energy/leasing/LS258-DEIS_0.pdf#page=59" TargetMode="External"/><Relationship Id="rId72" Type="http://schemas.openxmlformats.org/officeDocument/2006/relationships/hyperlink" Target="https://casetext.com/case/ctr-for-biological-diversity-v-bernhardt-10" TargetMode="External"/><Relationship Id="rId31" Type="http://schemas.openxmlformats.org/officeDocument/2006/relationships/hyperlink" Target="https://iea.blob.core.windows.net/assets/b6a6fc8c-c62e-411d-a15c-bf211ccc06f3/ThePathtoaNewEraforNuclearEnergy.pdf" TargetMode="External"/><Relationship Id="rId75" Type="http://schemas.openxmlformats.org/officeDocument/2006/relationships/hyperlink" Target="https://www.sei.org/about-sei/press-room/public-land-extraction-climate-consequences/" TargetMode="External"/><Relationship Id="rId30" Type="http://schemas.openxmlformats.org/officeDocument/2006/relationships/hyperlink" Target="http://nucleus.iaea.org/sites/INPRO/df15/Member%20States/USA.pdf" TargetMode="External"/><Relationship Id="rId74" Type="http://schemas.openxmlformats.org/officeDocument/2006/relationships/hyperlink" Target="https://www.boem.gov/sites/default/files/oil-and-gas-energy-program/Leasing/Five-Year-Program/2017-2022/OCS-Report-BOEM-2016-065---OCS-Oil-and-Natural-Gas---Potential-Lifecycle-GHG-Emissions-and-Social-Cost-of-Carbon.pdf#page=32" TargetMode="External"/><Relationship Id="rId33" Type="http://schemas.openxmlformats.org/officeDocument/2006/relationships/hyperlink" Target="https://carboncredits.com/how-retired-nuclear-sites-in-u-s-could-fuel-net-zero-by-2050-us-power/" TargetMode="External"/><Relationship Id="rId77" Type="http://schemas.openxmlformats.org/officeDocument/2006/relationships/hyperlink" Target="https://policyintegrity.org/files/publications/Strategically_Estimating_Climate_Pollution_Costs_in_a_Global_Environment.pdf#page=15" TargetMode="External"/><Relationship Id="rId32" Type="http://schemas.openxmlformats.org/officeDocument/2006/relationships/hyperlink" Target="https://world-nuclear.org/information-library/energy-and-the-environment/nuclear-energy-and-sustainable-development#can-nuclear-contribute-to-sustainable-development-goals" TargetMode="External"/><Relationship Id="rId76" Type="http://schemas.openxmlformats.org/officeDocument/2006/relationships/hyperlink" Target="https://www.sei.org/about-sei/press-room/public-land-extraction-climate-consequences/" TargetMode="External"/><Relationship Id="rId35" Type="http://schemas.openxmlformats.org/officeDocument/2006/relationships/hyperlink" Target="https://world-nuclear.org/information-library/nuclear-fuel-cycle/nuclear-power-reactors/small-nuclear-power-reactors" TargetMode="External"/><Relationship Id="rId79" Type="http://schemas.openxmlformats.org/officeDocument/2006/relationships/hyperlink" Target="https://www.cnbc.com/2021/04/22/biden-climate-summit-2021-what-brazil-japan-canada-others-pledged.html" TargetMode="External"/><Relationship Id="rId34" Type="http://schemas.openxmlformats.org/officeDocument/2006/relationships/hyperlink" Target="https://ourworldindata.org/nuclear-energy" TargetMode="External"/><Relationship Id="rId78" Type="http://schemas.openxmlformats.org/officeDocument/2006/relationships/hyperlink" Target="https://obamawhitehouse.archives.gov/the-press-office/2014/11/11/us-china-joint-announcement-climate-change" TargetMode="External"/><Relationship Id="rId71" Type="http://schemas.openxmlformats.org/officeDocument/2006/relationships/hyperlink" Target="https://casetext.com/case/ctr-for-biological-diversity-v-bernhardt-10" TargetMode="External"/><Relationship Id="rId70" Type="http://schemas.openxmlformats.org/officeDocument/2006/relationships/hyperlink" Target="https://casetext.com/case/ctr-for-biological-diversity-v-bernhardt-10" TargetMode="External"/><Relationship Id="rId37" Type="http://schemas.openxmlformats.org/officeDocument/2006/relationships/hyperlink" Target="https://carboncredits.com/u-s-doe-aims-to-expand-domestic-uranium-supply-with-us2-7b-rfp/" TargetMode="External"/><Relationship Id="rId36" Type="http://schemas.openxmlformats.org/officeDocument/2006/relationships/hyperlink" Target="https://carboncredits.com/2025-uranium-outlook-will-this-critical-commodity-endure-its-golden-glow/" TargetMode="External"/><Relationship Id="rId39" Type="http://schemas.openxmlformats.org/officeDocument/2006/relationships/hyperlink" Target="https://carboncredits.com/what-does-net-zero-emissions-really-mean/" TargetMode="External"/><Relationship Id="rId38" Type="http://schemas.openxmlformats.org/officeDocument/2006/relationships/hyperlink" Target="https://iea.blob.core.windows.net/assets/b6a6fc8c-c62e-411d-a15c-bf211ccc06f3/ThePathtoaNewEraforNuclearEnergy.pdf" TargetMode="External"/><Relationship Id="rId62" Type="http://schemas.openxmlformats.org/officeDocument/2006/relationships/hyperlink" Target="https://www.fjc.gov/history/judges/baldock-bobby-ray" TargetMode="External"/><Relationship Id="rId61" Type="http://schemas.openxmlformats.org/officeDocument/2006/relationships/hyperlink" Target="https://www.ca10.uscourts.gov/sites/ca10/files/opinions/01019870740.pdf" TargetMode="External"/><Relationship Id="rId20" Type="http://schemas.openxmlformats.org/officeDocument/2006/relationships/hyperlink" Target="https://www.reuters.com/world/trumps-paris-climate-exit-will-hit-harder-than-2017-2025-01-21/" TargetMode="External"/><Relationship Id="rId64" Type="http://schemas.openxmlformats.org/officeDocument/2006/relationships/hyperlink" Target="https://www.boem.gov/oil-gas-energy/energy-economics/national-ocs-program" TargetMode="External"/><Relationship Id="rId63" Type="http://schemas.openxmlformats.org/officeDocument/2006/relationships/hyperlink" Target="https://www.ca10.uscourts.gov/sites/ca10/files/opinions/01019870740.pdf#page=24" TargetMode="External"/><Relationship Id="rId22" Type="http://schemas.openxmlformats.org/officeDocument/2006/relationships/hyperlink" Target="https://www.barrons.com/market-data/stocks/oklo?mod=article_chiclet" TargetMode="External"/><Relationship Id="rId66" Type="http://schemas.openxmlformats.org/officeDocument/2006/relationships/hyperlink" Target="https://www.boem.gov/sites/default/files/oil-and-gas-energy-program/Leasing/Five-Year-Program/2017-2022/OCS-Report-BOEM-2016-065---OCS-Oil-and-Natural-Gas---Potential-Lifecycle-GHG-Emissions-and-Social-Cost-of-Carbon.pdf" TargetMode="External"/><Relationship Id="rId21" Type="http://schemas.openxmlformats.org/officeDocument/2006/relationships/hyperlink" Target="https://www.barrons.com/market-data/stocks/msft?mod=article_chiclet" TargetMode="External"/><Relationship Id="rId65" Type="http://schemas.openxmlformats.org/officeDocument/2006/relationships/hyperlink" Target="https://www.boem.gov/sites/default/files/oil-and-gas-energy-program/Leasing/Five-Year-Program/2017-2022/OCS-Report-BOEM-2016-065---OCS-Oil-and-Natural-Gas---Potential-Lifecycle-GHG-Emissions-and-Social-Cost-of-Carbon.pdf#page=48" TargetMode="External"/><Relationship Id="rId24" Type="http://schemas.openxmlformats.org/officeDocument/2006/relationships/hyperlink" Target="https://www.barrons.com/market-data/stocks/smr?mod=article_chiclet" TargetMode="External"/><Relationship Id="rId68" Type="http://schemas.openxmlformats.org/officeDocument/2006/relationships/hyperlink" Target="https://thehill.com/policy/equilibrium-sustainability/582042-equilibrium-sustainability" TargetMode="External"/><Relationship Id="rId23" Type="http://schemas.openxmlformats.org/officeDocument/2006/relationships/hyperlink" Target="https://www.barrons.com/market-data/stocks/googl?mod=article_chiclet" TargetMode="External"/><Relationship Id="rId67" Type="http://schemas.openxmlformats.org/officeDocument/2006/relationships/hyperlink" Target="https://www.audubon.org/news/the-interior-department-using-faulty-logic-justify-new-oil-projects" TargetMode="External"/><Relationship Id="rId60" Type="http://schemas.openxmlformats.org/officeDocument/2006/relationships/hyperlink" Target="https://policyintegrity.org/files/publications/federal_lands_energy_leasing.pdf#page=31" TargetMode="External"/><Relationship Id="rId26" Type="http://schemas.openxmlformats.org/officeDocument/2006/relationships/hyperlink" Target="https://www.barrons.com/market-data/stocks/uec?mod=article_chiclet" TargetMode="External"/><Relationship Id="rId25" Type="http://schemas.openxmlformats.org/officeDocument/2006/relationships/hyperlink" Target="https://www.barrons.com/market-data/stocks/cco?countrycode=ca&amp;mod=article_chiclet" TargetMode="External"/><Relationship Id="rId69" Type="http://schemas.openxmlformats.org/officeDocument/2006/relationships/hyperlink" Target="https://policyintegrity.org/trump-court-roundup" TargetMode="External"/><Relationship Id="rId28" Type="http://schemas.openxmlformats.org/officeDocument/2006/relationships/hyperlink" Target="http://nanonuclearenergy.com/nano-nuclear-energy-praises-congress-for-its-bipartisan-passage-of-the-advance-act-to-boost-advanced-nuclear-technology-deployment-and-strengthen-u-s-energy-independence/" TargetMode="External"/><Relationship Id="rId27" Type="http://schemas.openxmlformats.org/officeDocument/2006/relationships/hyperlink" Target="http://nanonuclearenergy.com/nano-nuclear-energy-praises-congress-for-its-bipartisan-passage-of-the-advance-act-to-boost-advanced-nuclear-technology-deployment-and-strengthen-u-s-energy-independence/" TargetMode="External"/><Relationship Id="rId29" Type="http://schemas.openxmlformats.org/officeDocument/2006/relationships/hyperlink" Target="http://nucleus.iaea.org/sites/INPRO/df15/Member%20States/USA.pdf" TargetMode="External"/><Relationship Id="rId51" Type="http://schemas.openxmlformats.org/officeDocument/2006/relationships/hyperlink" Target="https://policyintegrity.org/about/bio/peter-howard" TargetMode="External"/><Relationship Id="rId50" Type="http://schemas.openxmlformats.org/officeDocument/2006/relationships/hyperlink" Target="https://policyintegrity.org/about/bio/max-sarinsky" TargetMode="External"/><Relationship Id="rId53" Type="http://schemas.openxmlformats.org/officeDocument/2006/relationships/hyperlink" Target="https://www.theguardian.com/environment/2021/may/18/no-new-investment-in-fossil-fuels-demands-top-energy-economist" TargetMode="External"/><Relationship Id="rId52" Type="http://schemas.openxmlformats.org/officeDocument/2006/relationships/hyperlink" Target="https://www.theregreview.org/2021/11/29/sarinsky-howard-curbing-fossil-fuel-extraction-reduce-climate-pollution/" TargetMode="External"/><Relationship Id="rId11" Type="http://schemas.openxmlformats.org/officeDocument/2006/relationships/hyperlink" Target="https://apnews.com/article/trump-election-climate-pollution-oil-gas-clean-energy-f6ad39e23613396a7536fb1dc25fca62" TargetMode="External"/><Relationship Id="rId55" Type="http://schemas.openxmlformats.org/officeDocument/2006/relationships/hyperlink" Target="https://www.eenews.net/articles/would-bidens-oil-freeze-increase-emissions/" TargetMode="External"/><Relationship Id="rId10" Type="http://schemas.openxmlformats.org/officeDocument/2006/relationships/hyperlink" Target="https://www.ap.org/discover/Supporting-AP" TargetMode="External"/><Relationship Id="rId54" Type="http://schemas.openxmlformats.org/officeDocument/2006/relationships/hyperlink" Target="https://thehill.com/policy/energy-environment/568088-biden-administration-to-review-federal-coal-leasing-appeal" TargetMode="External"/><Relationship Id="rId13" Type="http://schemas.openxmlformats.org/officeDocument/2006/relationships/hyperlink" Target="https://www.eenews.net/articles/doe-writing-hit-list-of-biden-clean-energy-projects-to-roll-back-2/" TargetMode="External"/><Relationship Id="rId57" Type="http://schemas.openxmlformats.org/officeDocument/2006/relationships/hyperlink" Target="https://scholarship.law.wm.edu/cgi/viewcontent.cgi?article=1754&amp;context=wmelpr#page=29" TargetMode="External"/><Relationship Id="rId12" Type="http://schemas.openxmlformats.org/officeDocument/2006/relationships/hyperlink" Target="https://apnews.com/article/clean-energy-offshore-wind-election-biden-trump-harris-4a6d561ff06841504b6713ed48c920f1" TargetMode="External"/><Relationship Id="rId56" Type="http://schemas.openxmlformats.org/officeDocument/2006/relationships/hyperlink" Target="https://www.eenews.net/articles/would-bidens-oil-freeze-increase-emissions/" TargetMode="External"/><Relationship Id="rId15" Type="http://schemas.openxmlformats.org/officeDocument/2006/relationships/hyperlink" Target="https://apnews.com/article/epa-green-bank-zeldin-climate-trump-5168d11b7f63aeaf72001b50221c3c19" TargetMode="External"/><Relationship Id="rId59" Type="http://schemas.openxmlformats.org/officeDocument/2006/relationships/hyperlink" Target="https://policyintegrity.org/files/publications/Toward_Rationality_in_Oil_and_Gas_Leasing_%282%29.pdf#page=18" TargetMode="External"/><Relationship Id="rId14" Type="http://schemas.openxmlformats.org/officeDocument/2006/relationships/hyperlink" Target="https://apnews.com/article/joe-biden-congress-infrastructure-bill-signing-b5b8cca843133de060778f049861b144" TargetMode="External"/><Relationship Id="rId58" Type="http://schemas.openxmlformats.org/officeDocument/2006/relationships/hyperlink" Target="https://scholarship.law.wm.edu/cgi/viewcontent.cgi?article=1754&amp;context=wmelpr#page=37" TargetMode="External"/><Relationship Id="rId17" Type="http://schemas.openxmlformats.org/officeDocument/2006/relationships/hyperlink" Target="https://apnews.com/article/climate-change-renewable-energy-solar-wind-electricity-6d570ec401b6762453ec3af0ce973694" TargetMode="External"/><Relationship Id="rId16" Type="http://schemas.openxmlformats.org/officeDocument/2006/relationships/hyperlink" Target="https://apnews.com/article/epa-green-bank-zeldin-climate-trump-27171e24c32720bc96e167f93e40b02d" TargetMode="External"/><Relationship Id="rId19" Type="http://schemas.openxmlformats.org/officeDocument/2006/relationships/hyperlink" Target="https://www.reuters.com/world/trumps-paris-climate-exit-will-hit-harder-than-2017-2025-01-21/" TargetMode="External"/><Relationship Id="rId18" Type="http://schemas.openxmlformats.org/officeDocument/2006/relationships/hyperlink" Target="http://www.reuters.com/world/countries-staying-committed-climate-plans-after-us-paris-pact-exit-un-climate-2025-02-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